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10" w:rsidRDefault="00BE76F0" w:rsidP="007E4E1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CONVERSION </w:t>
      </w:r>
      <w:r w:rsidR="00B56C05">
        <w:rPr>
          <w:rFonts w:cs="Arial"/>
          <w:b/>
        </w:rPr>
        <w:t xml:space="preserve">FROM RISFSA </w:t>
      </w:r>
      <w:r>
        <w:rPr>
          <w:rFonts w:cs="Arial"/>
          <w:b/>
        </w:rPr>
        <w:t xml:space="preserve">TO RCAM </w:t>
      </w:r>
      <w:r w:rsidR="007E4E10">
        <w:rPr>
          <w:rFonts w:cs="Arial"/>
          <w:b/>
        </w:rPr>
        <w:t>ROAD CLASSIFICATION</w:t>
      </w:r>
      <w:r>
        <w:rPr>
          <w:rFonts w:cs="Arial"/>
          <w:b/>
        </w:rPr>
        <w:t xml:space="preserve"> CLASSES</w:t>
      </w:r>
    </w:p>
    <w:p w:rsidR="007E4E10" w:rsidRDefault="007E4E10" w:rsidP="003A77B2">
      <w:pPr>
        <w:rPr>
          <w:rFonts w:cs="Arial"/>
          <w:b/>
        </w:rPr>
      </w:pPr>
    </w:p>
    <w:p w:rsidR="004010D8" w:rsidRDefault="00294B95" w:rsidP="004010D8">
      <w:pPr>
        <w:jc w:val="right"/>
        <w:rPr>
          <w:rFonts w:cs="Arial"/>
          <w:b/>
        </w:rPr>
      </w:pPr>
      <w:r>
        <w:rPr>
          <w:rFonts w:cs="Arial"/>
          <w:b/>
        </w:rPr>
        <w:t>24 April 2012</w:t>
      </w:r>
    </w:p>
    <w:p w:rsidR="004010D8" w:rsidRDefault="004010D8" w:rsidP="003A77B2">
      <w:pPr>
        <w:rPr>
          <w:rFonts w:cs="Arial"/>
          <w:b/>
        </w:rPr>
      </w:pPr>
    </w:p>
    <w:p w:rsidR="00E02862" w:rsidRDefault="00E02862" w:rsidP="003A77B2">
      <w:pPr>
        <w:rPr>
          <w:rFonts w:cs="Arial"/>
          <w:b/>
        </w:rPr>
      </w:pPr>
    </w:p>
    <w:p w:rsidR="00BA37C8" w:rsidRDefault="00381DD4" w:rsidP="00BE76F0">
      <w:pPr>
        <w:rPr>
          <w:rFonts w:cs="Arial"/>
          <w:lang w:val="en-GB"/>
        </w:rPr>
      </w:pPr>
      <w:r>
        <w:rPr>
          <w:rFonts w:cs="Arial"/>
          <w:lang w:val="en-GB"/>
        </w:rPr>
        <w:t>With the introduction of the South African Road Classification and Access Management Manual,</w:t>
      </w:r>
      <w:r w:rsidRPr="00BE76F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s</w:t>
      </w:r>
      <w:r w:rsidR="00BE76F0" w:rsidRPr="00BE76F0">
        <w:rPr>
          <w:rFonts w:cs="Arial"/>
          <w:lang w:val="en-GB"/>
        </w:rPr>
        <w:t xml:space="preserve">ignificant changes have been made to the </w:t>
      </w:r>
      <w:r w:rsidR="00BA37C8">
        <w:rPr>
          <w:rFonts w:cs="Arial"/>
          <w:lang w:val="en-GB"/>
        </w:rPr>
        <w:t xml:space="preserve">functional </w:t>
      </w:r>
      <w:r>
        <w:rPr>
          <w:rFonts w:cs="Arial"/>
          <w:lang w:val="en-GB"/>
        </w:rPr>
        <w:t>classification</w:t>
      </w:r>
      <w:r w:rsidR="00BA37C8">
        <w:rPr>
          <w:rFonts w:cs="Arial"/>
          <w:lang w:val="en-GB"/>
        </w:rPr>
        <w:t xml:space="preserve"> descriptions in comparison to those contained in the 2006 </w:t>
      </w:r>
      <w:r w:rsidR="00BE76F0" w:rsidRPr="00BE76F0">
        <w:rPr>
          <w:rFonts w:cs="Arial"/>
          <w:lang w:val="en-GB"/>
        </w:rPr>
        <w:t>R</w:t>
      </w:r>
      <w:r w:rsidR="00BA37C8">
        <w:rPr>
          <w:rFonts w:cs="Arial"/>
          <w:lang w:val="en-GB"/>
        </w:rPr>
        <w:t xml:space="preserve">oad </w:t>
      </w:r>
      <w:r w:rsidR="00BE76F0" w:rsidRPr="00BE76F0">
        <w:rPr>
          <w:rFonts w:cs="Arial"/>
          <w:lang w:val="en-GB"/>
        </w:rPr>
        <w:t>I</w:t>
      </w:r>
      <w:r w:rsidR="00BA37C8">
        <w:rPr>
          <w:rFonts w:cs="Arial"/>
          <w:lang w:val="en-GB"/>
        </w:rPr>
        <w:t xml:space="preserve">nfrastructure </w:t>
      </w:r>
      <w:r w:rsidR="00BE76F0" w:rsidRPr="00BE76F0">
        <w:rPr>
          <w:rFonts w:cs="Arial"/>
          <w:lang w:val="en-GB"/>
        </w:rPr>
        <w:t>S</w:t>
      </w:r>
      <w:r w:rsidR="00BA37C8">
        <w:rPr>
          <w:rFonts w:cs="Arial"/>
          <w:lang w:val="en-GB"/>
        </w:rPr>
        <w:t xml:space="preserve">trategic </w:t>
      </w:r>
      <w:r w:rsidR="00BE76F0" w:rsidRPr="00BE76F0">
        <w:rPr>
          <w:rFonts w:cs="Arial"/>
          <w:lang w:val="en-GB"/>
        </w:rPr>
        <w:t>F</w:t>
      </w:r>
      <w:r w:rsidR="00BA37C8">
        <w:rPr>
          <w:rFonts w:cs="Arial"/>
          <w:lang w:val="en-GB"/>
        </w:rPr>
        <w:t xml:space="preserve">ramework for </w:t>
      </w:r>
      <w:r w:rsidR="00BE76F0" w:rsidRPr="00BE76F0">
        <w:rPr>
          <w:rFonts w:cs="Arial"/>
          <w:lang w:val="en-GB"/>
        </w:rPr>
        <w:t>S</w:t>
      </w:r>
      <w:r w:rsidR="00BA37C8">
        <w:rPr>
          <w:rFonts w:cs="Arial"/>
          <w:lang w:val="en-GB"/>
        </w:rPr>
        <w:t xml:space="preserve">outh </w:t>
      </w:r>
      <w:r w:rsidR="00BE76F0" w:rsidRPr="00BE76F0">
        <w:rPr>
          <w:rFonts w:cs="Arial"/>
          <w:lang w:val="en-GB"/>
        </w:rPr>
        <w:t>A</w:t>
      </w:r>
      <w:r w:rsidR="00BA37C8">
        <w:rPr>
          <w:rFonts w:cs="Arial"/>
          <w:lang w:val="en-GB"/>
        </w:rPr>
        <w:t>frica.</w:t>
      </w:r>
      <w:r w:rsidR="00BE76F0" w:rsidRPr="00BE76F0">
        <w:rPr>
          <w:rFonts w:cs="Arial"/>
          <w:lang w:val="en-GB"/>
        </w:rPr>
        <w:t xml:space="preserve"> </w:t>
      </w:r>
    </w:p>
    <w:p w:rsidR="00BA37C8" w:rsidRDefault="00BA37C8" w:rsidP="00BE76F0">
      <w:pPr>
        <w:rPr>
          <w:rFonts w:cs="Arial"/>
          <w:lang w:val="en-GB"/>
        </w:rPr>
      </w:pPr>
    </w:p>
    <w:p w:rsidR="00BE76F0" w:rsidRPr="00BE76F0" w:rsidRDefault="00BA37C8" w:rsidP="00BE76F0">
      <w:pPr>
        <w:rPr>
          <w:rFonts w:cs="Arial"/>
          <w:lang w:val="en-GB"/>
        </w:rPr>
      </w:pPr>
      <w:r>
        <w:rPr>
          <w:rFonts w:cs="Arial"/>
          <w:lang w:val="en-GB"/>
        </w:rPr>
        <w:t>F</w:t>
      </w:r>
      <w:r w:rsidR="00BE76F0" w:rsidRPr="00BE76F0">
        <w:rPr>
          <w:rFonts w:cs="Arial"/>
          <w:lang w:val="en-GB"/>
        </w:rPr>
        <w:t>unctional classification</w:t>
      </w:r>
      <w:r>
        <w:rPr>
          <w:rFonts w:cs="Arial"/>
          <w:lang w:val="en-GB"/>
        </w:rPr>
        <w:t xml:space="preserve">s </w:t>
      </w:r>
      <w:r w:rsidR="00E02862">
        <w:rPr>
          <w:rFonts w:cs="Arial"/>
          <w:lang w:val="en-GB"/>
        </w:rPr>
        <w:t>previous</w:t>
      </w:r>
      <w:r>
        <w:rPr>
          <w:rFonts w:cs="Arial"/>
          <w:lang w:val="en-GB"/>
        </w:rPr>
        <w:t>ly</w:t>
      </w:r>
      <w:r w:rsidR="00BE76F0" w:rsidRPr="00BE76F0">
        <w:rPr>
          <w:rFonts w:cs="Arial"/>
          <w:lang w:val="en-GB"/>
        </w:rPr>
        <w:t xml:space="preserve"> </w:t>
      </w:r>
      <w:r w:rsidR="00E02862">
        <w:rPr>
          <w:rFonts w:cs="Arial"/>
          <w:lang w:val="en-GB"/>
        </w:rPr>
        <w:t xml:space="preserve">assigned to roads </w:t>
      </w:r>
      <w:r w:rsidR="00BE76F0" w:rsidRPr="00BE76F0">
        <w:rPr>
          <w:rFonts w:cs="Arial"/>
          <w:lang w:val="en-GB"/>
        </w:rPr>
        <w:t>within KwaZulu-Natal</w:t>
      </w:r>
      <w:r w:rsidR="00381DD4">
        <w:rPr>
          <w:rFonts w:cs="Arial"/>
          <w:lang w:val="en-GB"/>
        </w:rPr>
        <w:t xml:space="preserve"> now require modification </w:t>
      </w:r>
      <w:r w:rsidR="00E02862">
        <w:rPr>
          <w:rFonts w:cs="Arial"/>
          <w:lang w:val="en-GB"/>
        </w:rPr>
        <w:t xml:space="preserve">to align with the </w:t>
      </w:r>
      <w:r>
        <w:rPr>
          <w:rFonts w:cs="Arial"/>
          <w:lang w:val="en-GB"/>
        </w:rPr>
        <w:t>RCAM descriptions.</w:t>
      </w:r>
      <w:r w:rsidR="00BE76F0" w:rsidRPr="00BE76F0">
        <w:rPr>
          <w:rFonts w:cs="Arial"/>
          <w:lang w:val="en-GB"/>
        </w:rPr>
        <w:t xml:space="preserve"> The proposed conversion methodology is described below:</w:t>
      </w:r>
    </w:p>
    <w:p w:rsidR="006D53A2" w:rsidRDefault="006D53A2" w:rsidP="003A77B2">
      <w:pPr>
        <w:rPr>
          <w:rFonts w:cs="Arial"/>
        </w:rPr>
      </w:pPr>
    </w:p>
    <w:p w:rsidR="00BA37C8" w:rsidRPr="00BE76F0" w:rsidRDefault="00BA37C8" w:rsidP="003A77B2">
      <w:pPr>
        <w:rPr>
          <w:rFonts w:cs="Arial"/>
        </w:rPr>
      </w:pPr>
    </w:p>
    <w:p w:rsidR="007E4E10" w:rsidRDefault="007E4E10" w:rsidP="003A77B2">
      <w:pPr>
        <w:rPr>
          <w:rFonts w:cs="Arial"/>
          <w:b/>
        </w:rPr>
      </w:pPr>
      <w:r>
        <w:rPr>
          <w:rFonts w:cs="Arial"/>
          <w:b/>
        </w:rPr>
        <w:t>ROAD CLASSIFICATION PROCEDURE</w:t>
      </w:r>
    </w:p>
    <w:p w:rsidR="007E4E10" w:rsidRDefault="007E4E10" w:rsidP="003A77B2">
      <w:pPr>
        <w:rPr>
          <w:rFonts w:cs="Arial"/>
          <w:b/>
        </w:rPr>
      </w:pPr>
    </w:p>
    <w:p w:rsidR="00323167" w:rsidRPr="003A77B2" w:rsidRDefault="003A77B2" w:rsidP="003A77B2">
      <w:pPr>
        <w:rPr>
          <w:rFonts w:cs="Arial"/>
          <w:b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  <w:t xml:space="preserve">Mark up Urban </w:t>
      </w:r>
      <w:r w:rsidR="00BE76F0">
        <w:rPr>
          <w:rFonts w:cs="Arial"/>
          <w:b/>
        </w:rPr>
        <w:t>Boundaries</w:t>
      </w:r>
    </w:p>
    <w:p w:rsidR="00DD0B9B" w:rsidRDefault="003A77B2" w:rsidP="003A77B2">
      <w:pPr>
        <w:ind w:left="720"/>
        <w:rPr>
          <w:rFonts w:cs="Arial"/>
        </w:rPr>
      </w:pPr>
      <w:r>
        <w:rPr>
          <w:rFonts w:cs="Arial"/>
        </w:rPr>
        <w:t>U</w:t>
      </w:r>
      <w:r w:rsidR="00DD0B9B">
        <w:rPr>
          <w:rFonts w:cs="Arial"/>
        </w:rPr>
        <w:t xml:space="preserve">rban areas </w:t>
      </w:r>
      <w:r>
        <w:rPr>
          <w:rFonts w:cs="Arial"/>
        </w:rPr>
        <w:t>include</w:t>
      </w:r>
      <w:r w:rsidR="00DD0B9B">
        <w:rPr>
          <w:rFonts w:cs="Arial"/>
        </w:rPr>
        <w:t xml:space="preserve"> the following:</w:t>
      </w:r>
    </w:p>
    <w:p w:rsidR="00DD0B9B" w:rsidRDefault="00806CA6" w:rsidP="003A77B2">
      <w:pPr>
        <w:pStyle w:val="ListParagraph"/>
        <w:numPr>
          <w:ilvl w:val="0"/>
          <w:numId w:val="2"/>
        </w:numPr>
        <w:ind w:left="1440"/>
        <w:rPr>
          <w:rFonts w:cs="Arial"/>
        </w:rPr>
      </w:pPr>
      <w:r>
        <w:rPr>
          <w:rFonts w:cs="Arial"/>
        </w:rPr>
        <w:t>Cluster</w:t>
      </w:r>
      <w:r w:rsidR="00CE3334">
        <w:rPr>
          <w:rFonts w:cs="Arial"/>
        </w:rPr>
        <w:t xml:space="preserve">s of </w:t>
      </w:r>
      <w:proofErr w:type="spellStart"/>
      <w:r w:rsidR="00CE3334">
        <w:rPr>
          <w:rFonts w:cs="Arial"/>
        </w:rPr>
        <w:t>erven</w:t>
      </w:r>
      <w:proofErr w:type="spellEnd"/>
      <w:r w:rsidR="00CE3334">
        <w:rPr>
          <w:rFonts w:cs="Arial"/>
        </w:rPr>
        <w:t xml:space="preserve"> provided for residential</w:t>
      </w:r>
      <w:r>
        <w:rPr>
          <w:rFonts w:cs="Arial"/>
        </w:rPr>
        <w:t xml:space="preserve"> or commercial </w:t>
      </w:r>
      <w:r w:rsidR="00D30B4A">
        <w:rPr>
          <w:rFonts w:cs="Arial"/>
        </w:rPr>
        <w:t>purposes. A</w:t>
      </w:r>
      <w:r>
        <w:rPr>
          <w:rFonts w:cs="Arial"/>
        </w:rPr>
        <w:t>gricul</w:t>
      </w:r>
      <w:r w:rsidR="00CE3334">
        <w:rPr>
          <w:rFonts w:cs="Arial"/>
        </w:rPr>
        <w:t>tural farms and small-holdings</w:t>
      </w:r>
      <w:r w:rsidR="00D30B4A">
        <w:rPr>
          <w:rFonts w:cs="Arial"/>
        </w:rPr>
        <w:t xml:space="preserve"> are to be excluded;</w:t>
      </w:r>
    </w:p>
    <w:p w:rsidR="00DD0B9B" w:rsidRDefault="00BA37C8" w:rsidP="003A77B2">
      <w:pPr>
        <w:pStyle w:val="ListParagraph"/>
        <w:numPr>
          <w:ilvl w:val="0"/>
          <w:numId w:val="2"/>
        </w:numPr>
        <w:ind w:left="1440"/>
        <w:rPr>
          <w:rFonts w:cs="Arial"/>
        </w:rPr>
      </w:pPr>
      <w:r>
        <w:rPr>
          <w:rFonts w:cs="Arial"/>
        </w:rPr>
        <w:t>Significant c</w:t>
      </w:r>
      <w:r w:rsidR="00CE3334">
        <w:rPr>
          <w:rFonts w:cs="Arial"/>
        </w:rPr>
        <w:t xml:space="preserve">lusters of </w:t>
      </w:r>
      <w:r w:rsidR="00DD0B9B">
        <w:rPr>
          <w:rFonts w:cs="Arial"/>
        </w:rPr>
        <w:t xml:space="preserve">households </w:t>
      </w:r>
      <w:r w:rsidR="00AB64D0">
        <w:rPr>
          <w:rFonts w:cs="Arial"/>
        </w:rPr>
        <w:t xml:space="preserve">or </w:t>
      </w:r>
      <w:r w:rsidR="00CE3334">
        <w:rPr>
          <w:rFonts w:cs="Arial"/>
        </w:rPr>
        <w:t>commercial buildings</w:t>
      </w:r>
      <w:r w:rsidR="00AB64D0">
        <w:rPr>
          <w:rFonts w:cs="Arial"/>
        </w:rPr>
        <w:t xml:space="preserve"> </w:t>
      </w:r>
      <w:r w:rsidR="00CE3334">
        <w:rPr>
          <w:rFonts w:cs="Arial"/>
        </w:rPr>
        <w:t xml:space="preserve">in both formal and informal areas. The spacing between </w:t>
      </w:r>
      <w:r>
        <w:rPr>
          <w:rFonts w:cs="Arial"/>
        </w:rPr>
        <w:t>residences</w:t>
      </w:r>
      <w:r w:rsidR="00CE3334">
        <w:rPr>
          <w:rFonts w:cs="Arial"/>
        </w:rPr>
        <w:t xml:space="preserve"> </w:t>
      </w:r>
      <w:r w:rsidR="00425F63">
        <w:rPr>
          <w:rFonts w:cs="Arial"/>
        </w:rPr>
        <w:t xml:space="preserve">is </w:t>
      </w:r>
      <w:r w:rsidR="00CE3334">
        <w:rPr>
          <w:rFonts w:cs="Arial"/>
        </w:rPr>
        <w:t xml:space="preserve">typically </w:t>
      </w:r>
      <w:r w:rsidR="00DD0B9B">
        <w:rPr>
          <w:rFonts w:cs="Arial"/>
        </w:rPr>
        <w:t>less than 100</w:t>
      </w:r>
      <w:r>
        <w:rPr>
          <w:rFonts w:cs="Arial"/>
        </w:rPr>
        <w:t xml:space="preserve"> metres</w:t>
      </w:r>
      <w:r w:rsidR="003D4F9F">
        <w:rPr>
          <w:rFonts w:cs="Arial"/>
        </w:rPr>
        <w:t xml:space="preserve">. The Eskom polygons </w:t>
      </w:r>
      <w:r w:rsidR="00AB64D0">
        <w:rPr>
          <w:rFonts w:cs="Arial"/>
        </w:rPr>
        <w:t>can be used to</w:t>
      </w:r>
      <w:r w:rsidR="003D4F9F">
        <w:rPr>
          <w:rFonts w:cs="Arial"/>
        </w:rPr>
        <w:t xml:space="preserve"> assist in the identification of these areas</w:t>
      </w:r>
      <w:r w:rsidR="00D30B4A">
        <w:rPr>
          <w:rFonts w:cs="Arial"/>
        </w:rPr>
        <w:t>;</w:t>
      </w:r>
    </w:p>
    <w:p w:rsidR="00DD0B9B" w:rsidRDefault="00AB64D0" w:rsidP="003A77B2">
      <w:pPr>
        <w:pStyle w:val="ListParagraph"/>
        <w:numPr>
          <w:ilvl w:val="0"/>
          <w:numId w:val="2"/>
        </w:numPr>
        <w:ind w:left="1440"/>
        <w:rPr>
          <w:rFonts w:cs="Arial"/>
        </w:rPr>
      </w:pPr>
      <w:r>
        <w:rPr>
          <w:rFonts w:cs="Arial"/>
        </w:rPr>
        <w:t>Identified i</w:t>
      </w:r>
      <w:r w:rsidR="00DD0B9B">
        <w:rPr>
          <w:rFonts w:cs="Arial"/>
        </w:rPr>
        <w:t xml:space="preserve">ndustrial </w:t>
      </w:r>
      <w:r w:rsidR="003A77B2">
        <w:rPr>
          <w:rFonts w:cs="Arial"/>
        </w:rPr>
        <w:t>and commercial areas</w:t>
      </w:r>
      <w:r w:rsidR="00D30B4A">
        <w:rPr>
          <w:rFonts w:cs="Arial"/>
        </w:rPr>
        <w:t>; and</w:t>
      </w:r>
    </w:p>
    <w:p w:rsidR="00806CA6" w:rsidRDefault="00806CA6" w:rsidP="003A77B2">
      <w:pPr>
        <w:pStyle w:val="ListParagraph"/>
        <w:numPr>
          <w:ilvl w:val="0"/>
          <w:numId w:val="2"/>
        </w:numPr>
        <w:ind w:left="1440"/>
        <w:rPr>
          <w:rFonts w:cs="Arial"/>
        </w:rPr>
      </w:pPr>
      <w:r>
        <w:rPr>
          <w:rFonts w:cs="Arial"/>
        </w:rPr>
        <w:t>Areas within the former TLC boundaries</w:t>
      </w:r>
    </w:p>
    <w:p w:rsidR="00D30B4A" w:rsidRDefault="00D30B4A" w:rsidP="003A77B2">
      <w:pPr>
        <w:ind w:left="720"/>
        <w:rPr>
          <w:rFonts w:cs="Arial"/>
        </w:rPr>
      </w:pPr>
    </w:p>
    <w:p w:rsidR="003A77B2" w:rsidRDefault="00B37D06" w:rsidP="003A77B2">
      <w:pPr>
        <w:ind w:left="720"/>
        <w:rPr>
          <w:rFonts w:cs="Arial"/>
        </w:rPr>
      </w:pPr>
      <w:r>
        <w:rPr>
          <w:rFonts w:cs="Arial"/>
        </w:rPr>
        <w:t>D</w:t>
      </w:r>
      <w:r w:rsidR="003A77B2">
        <w:rPr>
          <w:rFonts w:cs="Arial"/>
        </w:rPr>
        <w:t>evelopments</w:t>
      </w:r>
      <w:r>
        <w:rPr>
          <w:rFonts w:cs="Arial"/>
        </w:rPr>
        <w:t xml:space="preserve"> planned for completion within</w:t>
      </w:r>
      <w:r w:rsidR="003A77B2">
        <w:rPr>
          <w:rFonts w:cs="Arial"/>
        </w:rPr>
        <w:t xml:space="preserve"> 5 year</w:t>
      </w:r>
      <w:r>
        <w:rPr>
          <w:rFonts w:cs="Arial"/>
        </w:rPr>
        <w:t xml:space="preserve">s should be included when </w:t>
      </w:r>
      <w:r w:rsidR="00AB64D0">
        <w:rPr>
          <w:rFonts w:cs="Arial"/>
        </w:rPr>
        <w:t>marking up urban and rural area boundaries</w:t>
      </w:r>
      <w:r>
        <w:rPr>
          <w:rFonts w:cs="Arial"/>
        </w:rPr>
        <w:t>.</w:t>
      </w:r>
    </w:p>
    <w:p w:rsidR="00425F63" w:rsidRDefault="00425F63" w:rsidP="00425F63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Review municipal </w:t>
      </w:r>
      <w:r w:rsidR="00AB64D0">
        <w:rPr>
          <w:rFonts w:cs="Arial"/>
        </w:rPr>
        <w:t xml:space="preserve">IDP’s, </w:t>
      </w:r>
      <w:r>
        <w:rPr>
          <w:rFonts w:cs="Arial"/>
        </w:rPr>
        <w:t>SDF’s</w:t>
      </w:r>
      <w:r w:rsidR="00AB64D0">
        <w:rPr>
          <w:rFonts w:cs="Arial"/>
        </w:rPr>
        <w:t>, etc</w:t>
      </w:r>
    </w:p>
    <w:p w:rsidR="00425F63" w:rsidRDefault="00AB64D0" w:rsidP="00425F63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>Check municipal z</w:t>
      </w:r>
      <w:r w:rsidR="00425F63">
        <w:rPr>
          <w:rFonts w:cs="Arial"/>
        </w:rPr>
        <w:t>oning</w:t>
      </w:r>
    </w:p>
    <w:p w:rsidR="00425F63" w:rsidRDefault="00425F63" w:rsidP="00425F63">
      <w:pPr>
        <w:pStyle w:val="ListParagraph"/>
        <w:numPr>
          <w:ilvl w:val="0"/>
          <w:numId w:val="3"/>
        </w:numPr>
        <w:rPr>
          <w:rFonts w:cs="Arial"/>
        </w:rPr>
      </w:pPr>
      <w:r>
        <w:rPr>
          <w:rFonts w:cs="Arial"/>
        </w:rPr>
        <w:t>Consult with the municipalities</w:t>
      </w:r>
    </w:p>
    <w:p w:rsidR="00D30B4A" w:rsidRDefault="00D30B4A" w:rsidP="00D30B4A">
      <w:pPr>
        <w:ind w:left="720"/>
        <w:rPr>
          <w:rFonts w:cs="Arial"/>
          <w:lang w:val="en-GB"/>
        </w:rPr>
      </w:pPr>
    </w:p>
    <w:p w:rsidR="00D30B4A" w:rsidRDefault="00D30B4A" w:rsidP="00D30B4A">
      <w:pPr>
        <w:ind w:left="720"/>
        <w:rPr>
          <w:rFonts w:cs="Arial"/>
        </w:rPr>
      </w:pPr>
      <w:r>
        <w:rPr>
          <w:rFonts w:cs="Arial"/>
          <w:lang w:val="en-GB"/>
        </w:rPr>
        <w:t xml:space="preserve">Base the boundaries between urban and rural areas on land use determined from imagery, municipal IDP’s, SDF’s and other planning documents. </w:t>
      </w:r>
      <w:r>
        <w:rPr>
          <w:rFonts w:cs="Arial"/>
        </w:rPr>
        <w:t xml:space="preserve">Where feasible, use </w:t>
      </w:r>
      <w:proofErr w:type="gramStart"/>
      <w:r>
        <w:rPr>
          <w:rFonts w:cs="Arial"/>
        </w:rPr>
        <w:t>cadastral</w:t>
      </w:r>
      <w:proofErr w:type="gramEnd"/>
      <w:r>
        <w:rPr>
          <w:rFonts w:cs="Arial"/>
        </w:rPr>
        <w:t xml:space="preserve"> boundaries as the boundary between urban and rural areas. Natural features such as rivers can also be used</w:t>
      </w:r>
      <w:r w:rsidR="006D53A2">
        <w:rPr>
          <w:rFonts w:cs="Arial"/>
        </w:rPr>
        <w:t xml:space="preserve"> for the boundaries</w:t>
      </w:r>
      <w:r>
        <w:rPr>
          <w:rFonts w:cs="Arial"/>
        </w:rPr>
        <w:t>.</w:t>
      </w:r>
    </w:p>
    <w:p w:rsidR="006D53A2" w:rsidRDefault="006D53A2" w:rsidP="004B098C">
      <w:pPr>
        <w:pStyle w:val="ListParagraph"/>
        <w:rPr>
          <w:rFonts w:cs="Arial"/>
        </w:rPr>
      </w:pPr>
    </w:p>
    <w:p w:rsidR="004B098C" w:rsidRDefault="004B098C" w:rsidP="004B098C">
      <w:pPr>
        <w:pStyle w:val="ListParagraph"/>
        <w:rPr>
          <w:rFonts w:cs="Arial"/>
        </w:rPr>
      </w:pPr>
      <w:r>
        <w:rPr>
          <w:rFonts w:cs="Arial"/>
        </w:rPr>
        <w:t xml:space="preserve">Class 1, Class 2, and Class 3 roads located on the boundary of an urban area are to be </w:t>
      </w:r>
      <w:r w:rsidRPr="004B098C">
        <w:rPr>
          <w:rFonts w:cs="Arial"/>
          <w:b/>
        </w:rPr>
        <w:t>excluded</w:t>
      </w:r>
      <w:r>
        <w:rPr>
          <w:rFonts w:cs="Arial"/>
        </w:rPr>
        <w:t xml:space="preserve"> from the urban area.</w:t>
      </w:r>
      <w:r w:rsidR="006D53A2">
        <w:rPr>
          <w:rFonts w:cs="Arial"/>
        </w:rPr>
        <w:t xml:space="preserve"> </w:t>
      </w:r>
      <w:r>
        <w:rPr>
          <w:rFonts w:cs="Arial"/>
        </w:rPr>
        <w:t xml:space="preserve">Class 4 and Class 5 roads on the boundary of an urban area are to be </w:t>
      </w:r>
      <w:r w:rsidRPr="004B098C">
        <w:rPr>
          <w:rFonts w:cs="Arial"/>
          <w:b/>
        </w:rPr>
        <w:t>included</w:t>
      </w:r>
      <w:r>
        <w:rPr>
          <w:rFonts w:cs="Arial"/>
        </w:rPr>
        <w:t xml:space="preserve"> within the urban area.</w:t>
      </w:r>
    </w:p>
    <w:p w:rsidR="006D53A2" w:rsidRDefault="006D53A2" w:rsidP="004B098C">
      <w:pPr>
        <w:pStyle w:val="ListParagraph"/>
        <w:rPr>
          <w:rFonts w:cs="Arial"/>
        </w:rPr>
      </w:pPr>
    </w:p>
    <w:p w:rsidR="00AB64D0" w:rsidRDefault="004D2EC0" w:rsidP="00CE3334">
      <w:pPr>
        <w:ind w:left="720" w:hanging="720"/>
        <w:rPr>
          <w:rFonts w:cs="Arial"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 w:rsidR="00AB64D0">
        <w:rPr>
          <w:rFonts w:cs="Arial"/>
          <w:b/>
        </w:rPr>
        <w:t>Sub-divide urban areas into residential</w:t>
      </w:r>
      <w:r w:rsidR="00CE3334">
        <w:rPr>
          <w:rFonts w:cs="Arial"/>
          <w:b/>
        </w:rPr>
        <w:t xml:space="preserve"> areas,</w:t>
      </w:r>
      <w:r w:rsidR="00AB64D0">
        <w:rPr>
          <w:rFonts w:cs="Arial"/>
          <w:b/>
        </w:rPr>
        <w:t xml:space="preserve"> commercial </w:t>
      </w:r>
      <w:r w:rsidR="00CE3334">
        <w:rPr>
          <w:rFonts w:cs="Arial"/>
          <w:b/>
        </w:rPr>
        <w:t xml:space="preserve">areas and </w:t>
      </w:r>
      <w:r w:rsidR="00BA37C8">
        <w:rPr>
          <w:rFonts w:cs="Arial"/>
          <w:b/>
        </w:rPr>
        <w:t xml:space="preserve">residential </w:t>
      </w:r>
      <w:r w:rsidR="00CE3334">
        <w:rPr>
          <w:rFonts w:cs="Arial"/>
          <w:b/>
        </w:rPr>
        <w:t>commonage</w:t>
      </w:r>
      <w:r w:rsidR="00BA37C8">
        <w:rPr>
          <w:rFonts w:cs="Arial"/>
          <w:b/>
        </w:rPr>
        <w:t xml:space="preserve"> and commercial commonage</w:t>
      </w:r>
    </w:p>
    <w:p w:rsidR="00AB64D0" w:rsidRDefault="00AB64D0" w:rsidP="00AB64D0">
      <w:pPr>
        <w:ind w:left="720"/>
        <w:rPr>
          <w:rFonts w:cs="Arial"/>
        </w:rPr>
      </w:pPr>
      <w:r>
        <w:rPr>
          <w:rFonts w:cs="Arial"/>
        </w:rPr>
        <w:t>Small shopping centres and isolated businesses in residential areas should still be included as part of a residential area</w:t>
      </w:r>
      <w:r w:rsidR="00CE3334">
        <w:rPr>
          <w:rFonts w:cs="Arial"/>
        </w:rPr>
        <w:t>.</w:t>
      </w:r>
    </w:p>
    <w:p w:rsidR="006D53A2" w:rsidRDefault="006D53A2" w:rsidP="00AB64D0">
      <w:pPr>
        <w:ind w:left="720"/>
        <w:rPr>
          <w:rFonts w:cs="Arial"/>
        </w:rPr>
      </w:pPr>
    </w:p>
    <w:p w:rsidR="008E15EB" w:rsidRDefault="008E15EB" w:rsidP="00AB64D0">
      <w:pPr>
        <w:ind w:left="720"/>
        <w:rPr>
          <w:rFonts w:cs="Arial"/>
        </w:rPr>
      </w:pPr>
      <w:r>
        <w:rPr>
          <w:rFonts w:cs="Arial"/>
        </w:rPr>
        <w:t>Commonage includes open areas within urban boundaries where:</w:t>
      </w:r>
    </w:p>
    <w:p w:rsidR="008E15EB" w:rsidRDefault="008E15EB" w:rsidP="008E15EB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Future urban type development is anticipated</w:t>
      </w:r>
    </w:p>
    <w:p w:rsidR="008E15EB" w:rsidRDefault="008E15EB" w:rsidP="008E15EB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A park or reserve under the control of the municipality is anticipated.</w:t>
      </w:r>
    </w:p>
    <w:p w:rsidR="008E15EB" w:rsidRDefault="008E15EB" w:rsidP="008E15EB">
      <w:pPr>
        <w:ind w:left="720"/>
        <w:rPr>
          <w:rFonts w:cs="Arial"/>
        </w:rPr>
      </w:pPr>
      <w:r>
        <w:rPr>
          <w:rFonts w:cs="Arial"/>
        </w:rPr>
        <w:t xml:space="preserve">Commonage areas should be </w:t>
      </w:r>
      <w:r w:rsidR="004B098C">
        <w:rPr>
          <w:rFonts w:cs="Arial"/>
        </w:rPr>
        <w:t>treated as</w:t>
      </w:r>
      <w:r>
        <w:rPr>
          <w:rFonts w:cs="Arial"/>
        </w:rPr>
        <w:t xml:space="preserve"> residential </w:t>
      </w:r>
      <w:r w:rsidR="004C75A7">
        <w:rPr>
          <w:rFonts w:cs="Arial"/>
        </w:rPr>
        <w:t>commonage</w:t>
      </w:r>
      <w:r>
        <w:rPr>
          <w:rFonts w:cs="Arial"/>
        </w:rPr>
        <w:t xml:space="preserve">, unless specifically marked as </w:t>
      </w:r>
      <w:r w:rsidR="004B098C">
        <w:rPr>
          <w:rFonts w:cs="Arial"/>
        </w:rPr>
        <w:t xml:space="preserve">commercial </w:t>
      </w:r>
      <w:r w:rsidR="004C75A7">
        <w:rPr>
          <w:rFonts w:cs="Arial"/>
        </w:rPr>
        <w:t>commonage</w:t>
      </w:r>
      <w:r w:rsidR="00BA37C8">
        <w:rPr>
          <w:rFonts w:cs="Arial"/>
        </w:rPr>
        <w:t>.</w:t>
      </w:r>
    </w:p>
    <w:p w:rsidR="006D53A2" w:rsidRPr="00AB64D0" w:rsidRDefault="006D53A2" w:rsidP="008E15EB">
      <w:pPr>
        <w:ind w:left="720"/>
        <w:rPr>
          <w:rFonts w:cs="Arial"/>
        </w:rPr>
      </w:pPr>
    </w:p>
    <w:p w:rsidR="00AB64D0" w:rsidRDefault="00B37D06" w:rsidP="00AB64D0">
      <w:pPr>
        <w:rPr>
          <w:rFonts w:cs="Arial"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</w:r>
      <w:r w:rsidR="00AB64D0">
        <w:rPr>
          <w:rFonts w:cs="Arial"/>
          <w:b/>
        </w:rPr>
        <w:t>Plan consolidation of urban areas in consultation with the municipalities</w:t>
      </w:r>
    </w:p>
    <w:p w:rsidR="00AB64D0" w:rsidRDefault="00AB64D0" w:rsidP="00AB64D0">
      <w:pPr>
        <w:ind w:left="720"/>
        <w:rPr>
          <w:rFonts w:cs="Arial"/>
        </w:rPr>
      </w:pPr>
      <w:r>
        <w:rPr>
          <w:rFonts w:cs="Arial"/>
        </w:rPr>
        <w:t>The goal should be to consolidate and infill urban areas to prevent peri-urban sprawl</w:t>
      </w:r>
      <w:r w:rsidR="006D53A2">
        <w:rPr>
          <w:rFonts w:cs="Arial"/>
        </w:rPr>
        <w:t>. Separate urban areas in close proximity to each other should be linked together.</w:t>
      </w:r>
    </w:p>
    <w:p w:rsidR="006D53A2" w:rsidRDefault="006D53A2" w:rsidP="00AB64D0">
      <w:pPr>
        <w:ind w:left="720"/>
        <w:rPr>
          <w:rFonts w:cs="Arial"/>
        </w:rPr>
      </w:pPr>
    </w:p>
    <w:p w:rsidR="00BE76F0" w:rsidRDefault="00BE76F0" w:rsidP="00BE76F0">
      <w:pPr>
        <w:ind w:left="720" w:hanging="720"/>
        <w:rPr>
          <w:rFonts w:cs="Arial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</w:r>
      <w:r w:rsidRPr="00BE76F0">
        <w:rPr>
          <w:rFonts w:cs="Arial"/>
          <w:b/>
        </w:rPr>
        <w:t xml:space="preserve">Convert the existing RISFSA Classes to </w:t>
      </w:r>
      <w:r>
        <w:rPr>
          <w:rFonts w:cs="Arial"/>
          <w:b/>
        </w:rPr>
        <w:t xml:space="preserve">initial </w:t>
      </w:r>
      <w:r w:rsidRPr="00BE76F0">
        <w:rPr>
          <w:rFonts w:cs="Arial"/>
          <w:b/>
        </w:rPr>
        <w:t xml:space="preserve">RCAM Classes according to the </w:t>
      </w:r>
      <w:r w:rsidR="00AB64D0">
        <w:rPr>
          <w:rFonts w:cs="Arial"/>
          <w:b/>
        </w:rPr>
        <w:t>attached schedule</w:t>
      </w:r>
      <w:r w:rsidRPr="00BE76F0">
        <w:rPr>
          <w:rFonts w:cs="Arial"/>
          <w:b/>
        </w:rPr>
        <w:t>.</w:t>
      </w:r>
    </w:p>
    <w:p w:rsidR="00162969" w:rsidRDefault="00162969" w:rsidP="00162969">
      <w:pPr>
        <w:ind w:left="1440" w:hanging="720"/>
        <w:rPr>
          <w:rFonts w:cs="Arial"/>
        </w:rPr>
      </w:pPr>
      <w:r>
        <w:rPr>
          <w:rFonts w:cs="Arial"/>
        </w:rPr>
        <w:t>This will be carried out as an automated process</w:t>
      </w:r>
    </w:p>
    <w:p w:rsidR="006D53A2" w:rsidRDefault="006D53A2" w:rsidP="00162969">
      <w:pPr>
        <w:ind w:left="1440" w:hanging="720"/>
        <w:rPr>
          <w:rFonts w:cs="Arial"/>
        </w:rPr>
      </w:pPr>
    </w:p>
    <w:p w:rsidR="00162969" w:rsidRDefault="00162969" w:rsidP="00162969">
      <w:pPr>
        <w:ind w:left="720" w:hanging="720"/>
        <w:rPr>
          <w:rFonts w:cs="Arial"/>
          <w:b/>
        </w:rPr>
      </w:pPr>
      <w:r>
        <w:rPr>
          <w:rFonts w:cs="Arial"/>
          <w:b/>
        </w:rPr>
        <w:t>5.</w:t>
      </w:r>
      <w:r>
        <w:rPr>
          <w:rFonts w:cs="Arial"/>
          <w:b/>
        </w:rPr>
        <w:tab/>
        <w:t>Review and adjust the classifications resulting from the automated conversion.</w:t>
      </w:r>
    </w:p>
    <w:p w:rsidR="006D53A2" w:rsidRPr="00162969" w:rsidRDefault="006D53A2" w:rsidP="00162969">
      <w:pPr>
        <w:ind w:left="720" w:hanging="720"/>
        <w:rPr>
          <w:rFonts w:cs="Arial"/>
          <w:b/>
        </w:rPr>
      </w:pPr>
    </w:p>
    <w:p w:rsidR="00162969" w:rsidRDefault="0072678B" w:rsidP="00162969">
      <w:pPr>
        <w:rPr>
          <w:rFonts w:cs="Arial"/>
          <w:b/>
        </w:rPr>
      </w:pPr>
      <w:r>
        <w:rPr>
          <w:rFonts w:cs="Arial"/>
          <w:b/>
        </w:rPr>
        <w:t>6</w:t>
      </w:r>
      <w:r w:rsidR="00162969">
        <w:rPr>
          <w:rFonts w:cs="Arial"/>
          <w:b/>
        </w:rPr>
        <w:t>.</w:t>
      </w:r>
      <w:r w:rsidR="00162969">
        <w:rPr>
          <w:rFonts w:cs="Arial"/>
          <w:b/>
        </w:rPr>
        <w:tab/>
        <w:t>Classify roads in accordance with the RCAM procedure and manual</w:t>
      </w:r>
    </w:p>
    <w:p w:rsidR="006D53A2" w:rsidRDefault="006D53A2" w:rsidP="00162969">
      <w:pPr>
        <w:rPr>
          <w:rFonts w:cs="Arial"/>
          <w:b/>
        </w:rPr>
      </w:pPr>
    </w:p>
    <w:p w:rsidR="0072678B" w:rsidRDefault="0072678B" w:rsidP="0072678B">
      <w:pPr>
        <w:ind w:left="720" w:hanging="720"/>
        <w:rPr>
          <w:rFonts w:cs="Arial"/>
          <w:b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  <w:t xml:space="preserve">Check </w:t>
      </w:r>
      <w:r w:rsidR="00E02862">
        <w:rPr>
          <w:rFonts w:cs="Arial"/>
          <w:b/>
        </w:rPr>
        <w:t xml:space="preserve">the </w:t>
      </w:r>
      <w:r>
        <w:rPr>
          <w:rFonts w:cs="Arial"/>
          <w:b/>
        </w:rPr>
        <w:t xml:space="preserve">relative percentages between classes and adjust if percentages differ substantially from </w:t>
      </w:r>
      <w:r w:rsidR="00E02862">
        <w:rPr>
          <w:rFonts w:cs="Arial"/>
          <w:b/>
        </w:rPr>
        <w:t xml:space="preserve">the </w:t>
      </w:r>
      <w:r>
        <w:rPr>
          <w:rFonts w:cs="Arial"/>
          <w:b/>
        </w:rPr>
        <w:t>RCAM guidelines</w:t>
      </w:r>
    </w:p>
    <w:p w:rsidR="00162969" w:rsidRDefault="00162969" w:rsidP="0072678B">
      <w:pPr>
        <w:ind w:left="720"/>
        <w:rPr>
          <w:rFonts w:cs="Arial"/>
          <w:lang w:val="en-GB"/>
        </w:rPr>
      </w:pPr>
      <w:r>
        <w:rPr>
          <w:rFonts w:cs="Arial"/>
          <w:lang w:val="en-GB"/>
        </w:rPr>
        <w:t xml:space="preserve">On completion of the initial classification </w:t>
      </w:r>
      <w:r w:rsidR="0072678B">
        <w:rPr>
          <w:rFonts w:cs="Arial"/>
          <w:lang w:val="en-GB"/>
        </w:rPr>
        <w:t xml:space="preserve">and </w:t>
      </w:r>
      <w:r>
        <w:rPr>
          <w:rFonts w:cs="Arial"/>
          <w:lang w:val="en-GB"/>
        </w:rPr>
        <w:t xml:space="preserve">adjustment process, an iterative process </w:t>
      </w:r>
      <w:r w:rsidR="0072678B">
        <w:rPr>
          <w:rFonts w:cs="Arial"/>
          <w:lang w:val="en-GB"/>
        </w:rPr>
        <w:t>may be followed to bring the relative percentages between classes closer to the RCAM guideline figures</w:t>
      </w:r>
      <w:r>
        <w:rPr>
          <w:rFonts w:cs="Arial"/>
          <w:lang w:val="en-GB"/>
        </w:rPr>
        <w:t>.</w:t>
      </w:r>
    </w:p>
    <w:p w:rsidR="004B098C" w:rsidRDefault="004B098C" w:rsidP="0072678B">
      <w:pPr>
        <w:ind w:left="720"/>
        <w:rPr>
          <w:rFonts w:cs="Arial"/>
          <w:lang w:val="en-GB"/>
        </w:rPr>
      </w:pPr>
    </w:p>
    <w:p w:rsidR="004B098C" w:rsidRPr="00BC01CD" w:rsidRDefault="004B098C" w:rsidP="0072678B">
      <w:pPr>
        <w:ind w:left="720"/>
        <w:rPr>
          <w:rFonts w:cs="Arial"/>
          <w:lang w:val="en-GB"/>
        </w:rPr>
      </w:pPr>
    </w:p>
    <w:p w:rsidR="007E4E10" w:rsidRDefault="006D53A2">
      <w:pPr>
        <w:rPr>
          <w:rFonts w:cs="Arial"/>
        </w:rPr>
      </w:pPr>
      <w:r>
        <w:rPr>
          <w:rFonts w:cs="Arial"/>
          <w:b/>
        </w:rPr>
        <w:br w:type="page"/>
      </w:r>
      <w:r w:rsidR="00162969">
        <w:rPr>
          <w:rFonts w:cs="Arial"/>
          <w:b/>
        </w:rPr>
        <w:lastRenderedPageBreak/>
        <w:t>CLASSIFICATION CONVERSIONS</w:t>
      </w:r>
      <w:r>
        <w:rPr>
          <w:rFonts w:cs="Arial"/>
          <w:b/>
        </w:rPr>
        <w:t xml:space="preserve"> SCHEDULE</w:t>
      </w:r>
    </w:p>
    <w:p w:rsidR="0072678B" w:rsidRDefault="0072678B">
      <w:pPr>
        <w:rPr>
          <w:rFonts w:cs="Arial"/>
        </w:rPr>
      </w:pPr>
    </w:p>
    <w:p w:rsidR="00162969" w:rsidRDefault="00162969">
      <w:pPr>
        <w:rPr>
          <w:rFonts w:cs="Arial"/>
        </w:rPr>
      </w:pPr>
      <w:r>
        <w:rPr>
          <w:rFonts w:cs="Arial"/>
        </w:rPr>
        <w:t xml:space="preserve">The following </w:t>
      </w:r>
      <w:r w:rsidR="006D53A2">
        <w:rPr>
          <w:rFonts w:cs="Arial"/>
        </w:rPr>
        <w:t>schedule</w:t>
      </w:r>
      <w:r w:rsidR="00A92EF7">
        <w:rPr>
          <w:rFonts w:cs="Arial"/>
        </w:rPr>
        <w:t xml:space="preserve"> indicates the process to be used to </w:t>
      </w:r>
      <w:r>
        <w:rPr>
          <w:rFonts w:cs="Arial"/>
        </w:rPr>
        <w:t>conver</w:t>
      </w:r>
      <w:r w:rsidR="00A92EF7">
        <w:rPr>
          <w:rFonts w:cs="Arial"/>
        </w:rPr>
        <w:t>t</w:t>
      </w:r>
      <w:r>
        <w:rPr>
          <w:rFonts w:cs="Arial"/>
        </w:rPr>
        <w:t xml:space="preserve"> from </w:t>
      </w:r>
      <w:r w:rsidR="006D53A2">
        <w:rPr>
          <w:rFonts w:cs="Arial"/>
        </w:rPr>
        <w:t>the previous</w:t>
      </w:r>
      <w:r>
        <w:rPr>
          <w:rFonts w:cs="Arial"/>
        </w:rPr>
        <w:t xml:space="preserve"> RISFSA classifications to the </w:t>
      </w:r>
      <w:r w:rsidR="006D53A2">
        <w:rPr>
          <w:rFonts w:cs="Arial"/>
        </w:rPr>
        <w:t xml:space="preserve">new </w:t>
      </w:r>
      <w:r>
        <w:rPr>
          <w:rFonts w:cs="Arial"/>
        </w:rPr>
        <w:t>RCAM functional classifications</w:t>
      </w:r>
      <w:r w:rsidR="00A92EF7">
        <w:rPr>
          <w:rFonts w:cs="Arial"/>
        </w:rPr>
        <w:t xml:space="preserve">. </w:t>
      </w:r>
      <w:r w:rsidR="006D53A2">
        <w:rPr>
          <w:rFonts w:cs="Arial"/>
        </w:rPr>
        <w:t>Once</w:t>
      </w:r>
      <w:r w:rsidR="00A92EF7">
        <w:rPr>
          <w:rFonts w:cs="Arial"/>
        </w:rPr>
        <w:t xml:space="preserve"> the automated conversion process</w:t>
      </w:r>
      <w:r w:rsidR="006D53A2">
        <w:rPr>
          <w:rFonts w:cs="Arial"/>
        </w:rPr>
        <w:t xml:space="preserve"> has been completed</w:t>
      </w:r>
      <w:r w:rsidR="00A92EF7">
        <w:rPr>
          <w:rFonts w:cs="Arial"/>
        </w:rPr>
        <w:t>, manual adjustments</w:t>
      </w:r>
      <w:r>
        <w:rPr>
          <w:rFonts w:cs="Arial"/>
        </w:rPr>
        <w:t xml:space="preserve"> will be </w:t>
      </w:r>
      <w:r w:rsidR="00A92EF7">
        <w:rPr>
          <w:rFonts w:cs="Arial"/>
        </w:rPr>
        <w:t>necessary.</w:t>
      </w:r>
    </w:p>
    <w:p w:rsidR="00162969" w:rsidRDefault="00162969">
      <w:pPr>
        <w:rPr>
          <w:rFonts w:cs="Arial"/>
        </w:rPr>
      </w:pPr>
    </w:p>
    <w:p w:rsidR="00983D0F" w:rsidRDefault="00983D0F" w:rsidP="00983D0F">
      <w:pPr>
        <w:rPr>
          <w:rFonts w:cs="Arial"/>
        </w:rPr>
      </w:pPr>
      <w:r>
        <w:rPr>
          <w:rFonts w:cs="Arial"/>
          <w:b/>
        </w:rPr>
        <w:t xml:space="preserve">Note: </w:t>
      </w:r>
      <w:r w:rsidRPr="00983D0F">
        <w:rPr>
          <w:rFonts w:cs="Arial"/>
        </w:rPr>
        <w:t>The RCAM</w:t>
      </w:r>
      <w:r>
        <w:rPr>
          <w:rFonts w:cs="Arial"/>
        </w:rPr>
        <w:t xml:space="preserve"> </w:t>
      </w:r>
      <w:r w:rsidR="00293FA3">
        <w:rPr>
          <w:rFonts w:cs="Arial"/>
        </w:rPr>
        <w:t>Classes</w:t>
      </w:r>
      <w:r>
        <w:rPr>
          <w:rFonts w:cs="Arial"/>
        </w:rPr>
        <w:t xml:space="preserve"> will be split between </w:t>
      </w:r>
      <w:r w:rsidR="00D5041A">
        <w:rPr>
          <w:rFonts w:cs="Arial"/>
        </w:rPr>
        <w:t xml:space="preserve">3 </w:t>
      </w:r>
      <w:r>
        <w:rPr>
          <w:rFonts w:cs="Arial"/>
        </w:rPr>
        <w:t xml:space="preserve">separate fields, as indicated by the dotted lines </w:t>
      </w:r>
      <w:r w:rsidR="00D5041A">
        <w:rPr>
          <w:rFonts w:cs="Arial"/>
        </w:rPr>
        <w:t>in the schedule</w:t>
      </w:r>
      <w:r>
        <w:rPr>
          <w:rFonts w:cs="Arial"/>
        </w:rPr>
        <w:t xml:space="preserve"> below. This is to facilitate easier management of the database</w:t>
      </w:r>
      <w:r w:rsidR="00293FA3">
        <w:rPr>
          <w:rFonts w:cs="Arial"/>
        </w:rPr>
        <w:t>.</w:t>
      </w:r>
    </w:p>
    <w:p w:rsidR="00D5041A" w:rsidRDefault="00D5041A" w:rsidP="00983D0F">
      <w:pPr>
        <w:rPr>
          <w:rFonts w:cs="Arial"/>
        </w:rPr>
      </w:pPr>
    </w:p>
    <w:p w:rsidR="00E02862" w:rsidRPr="00983D0F" w:rsidRDefault="00E02862" w:rsidP="00983D0F">
      <w:pPr>
        <w:rPr>
          <w:rFonts w:cs="Arial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283"/>
        <w:gridCol w:w="426"/>
        <w:gridCol w:w="425"/>
        <w:gridCol w:w="6945"/>
      </w:tblGrid>
      <w:tr w:rsidR="00293FA3" w:rsidRPr="00FC664C" w:rsidTr="00293FA3">
        <w:trPr>
          <w:cantSplit/>
          <w:trHeight w:val="449"/>
          <w:tblHeader/>
        </w:trPr>
        <w:tc>
          <w:tcPr>
            <w:tcW w:w="1101" w:type="dxa"/>
            <w:tcBorders>
              <w:top w:val="single" w:sz="18" w:space="0" w:color="000000"/>
              <w:right w:val="single" w:sz="18" w:space="0" w:color="000000"/>
            </w:tcBorders>
          </w:tcPr>
          <w:p w:rsidR="00293FA3" w:rsidRPr="00FC664C" w:rsidRDefault="00293FA3" w:rsidP="00BE76F0">
            <w:pPr>
              <w:spacing w:line="240" w:lineRule="auto"/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RISFSA</w:t>
            </w:r>
            <w:r w:rsidRPr="00FC664C">
              <w:rPr>
                <w:rFonts w:cs="Arial"/>
                <w:b/>
                <w:lang w:val="en-GB"/>
              </w:rPr>
              <w:t xml:space="preserve"> CLASS</w:t>
            </w:r>
          </w:p>
        </w:tc>
        <w:tc>
          <w:tcPr>
            <w:tcW w:w="1134" w:type="dxa"/>
            <w:gridSpan w:val="3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293FA3" w:rsidRPr="00FC664C" w:rsidRDefault="00293FA3" w:rsidP="00293FA3">
            <w:pPr>
              <w:spacing w:line="240" w:lineRule="auto"/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RCAM</w:t>
            </w:r>
            <w:r w:rsidRPr="00FC664C">
              <w:rPr>
                <w:rFonts w:cs="Arial"/>
                <w:b/>
                <w:lang w:val="en-GB"/>
              </w:rPr>
              <w:t xml:space="preserve"> CLASS</w:t>
            </w:r>
          </w:p>
        </w:tc>
        <w:tc>
          <w:tcPr>
            <w:tcW w:w="6945" w:type="dxa"/>
            <w:tcBorders>
              <w:top w:val="single" w:sz="18" w:space="0" w:color="000000"/>
              <w:left w:val="single" w:sz="18" w:space="0" w:color="000000"/>
            </w:tcBorders>
          </w:tcPr>
          <w:p w:rsidR="00293FA3" w:rsidRPr="00FC664C" w:rsidRDefault="00293FA3" w:rsidP="00293FA3">
            <w:pPr>
              <w:spacing w:line="240" w:lineRule="auto"/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COMMENTS</w:t>
            </w:r>
          </w:p>
        </w:tc>
      </w:tr>
      <w:tr w:rsidR="00293FA3" w:rsidRPr="00FC664C" w:rsidTr="00293FA3">
        <w:trPr>
          <w:cantSplit/>
        </w:trPr>
        <w:tc>
          <w:tcPr>
            <w:tcW w:w="1101" w:type="dxa"/>
            <w:tcBorders>
              <w:top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1</w:t>
            </w:r>
          </w:p>
        </w:tc>
        <w:tc>
          <w:tcPr>
            <w:tcW w:w="2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</w:tc>
        <w:tc>
          <w:tcPr>
            <w:tcW w:w="426" w:type="dxa"/>
            <w:tcBorders>
              <w:top w:val="single" w:sz="18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1</w:t>
            </w: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auto"/>
              <w:bottom w:val="single" w:sz="4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left"/>
              <w:rPr>
                <w:rFonts w:cs="Arial"/>
                <w:b/>
                <w:lang w:val="en-GB"/>
              </w:rPr>
            </w:pPr>
          </w:p>
        </w:tc>
        <w:tc>
          <w:tcPr>
            <w:tcW w:w="6945" w:type="dxa"/>
            <w:tcBorders>
              <w:top w:val="single" w:sz="18" w:space="0" w:color="000000"/>
              <w:left w:val="single" w:sz="18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Principal Arterials – R1</w:t>
            </w:r>
          </w:p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Convert all Class 1 roads to Class R1.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Urban Principal Arterials – U1</w:t>
            </w:r>
          </w:p>
          <w:p w:rsidR="00562A1F" w:rsidRPr="00FC664C" w:rsidRDefault="00562A1F" w:rsidP="00562A1F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Cl</w:t>
            </w:r>
            <w:r>
              <w:rPr>
                <w:rFonts w:cs="Arial"/>
                <w:lang w:val="en-GB"/>
              </w:rPr>
              <w:t>ass U1</w:t>
            </w:r>
            <w:r w:rsidRPr="00FC664C">
              <w:rPr>
                <w:rFonts w:cs="Arial"/>
                <w:lang w:val="en-GB"/>
              </w:rPr>
              <w:t xml:space="preserve"> roads </w:t>
            </w:r>
            <w:r>
              <w:rPr>
                <w:rFonts w:cs="Arial"/>
                <w:lang w:val="en-GB"/>
              </w:rPr>
              <w:t xml:space="preserve">and adjustments to R1 roads </w:t>
            </w:r>
            <w:r w:rsidRPr="00FC664C">
              <w:rPr>
                <w:rFonts w:cs="Arial"/>
                <w:lang w:val="en-GB"/>
              </w:rPr>
              <w:t xml:space="preserve">will be </w:t>
            </w:r>
            <w:r>
              <w:rPr>
                <w:rFonts w:cs="Arial"/>
                <w:lang w:val="en-GB"/>
              </w:rPr>
              <w:t>identified and captured by SSI</w:t>
            </w:r>
            <w:r w:rsidRPr="00FC664C">
              <w:rPr>
                <w:rFonts w:cs="Arial"/>
                <w:lang w:val="en-GB"/>
              </w:rPr>
              <w:t>.</w:t>
            </w:r>
          </w:p>
          <w:p w:rsidR="00562A1F" w:rsidRDefault="00562A1F" w:rsidP="00562A1F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 xml:space="preserve">Note: </w:t>
            </w:r>
            <w:r w:rsidRPr="00FC664C">
              <w:rPr>
                <w:rFonts w:cs="Arial"/>
                <w:lang w:val="en-GB"/>
              </w:rPr>
              <w:t>The classification descriptions and methodology differ between R1 roads and U1 roads. Some R1 roads will be continuous as R1 roads through rural and urban areas.</w:t>
            </w:r>
          </w:p>
          <w:p w:rsidR="00293FA3" w:rsidRPr="00FC664C" w:rsidRDefault="00293FA3" w:rsidP="00562A1F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In metropolitan areas and large </w:t>
            </w:r>
            <w:r w:rsidR="008E15EB">
              <w:rPr>
                <w:rFonts w:cs="Arial"/>
                <w:lang w:val="en-GB"/>
              </w:rPr>
              <w:t>Local M</w:t>
            </w:r>
            <w:r w:rsidRPr="00FC664C">
              <w:rPr>
                <w:rFonts w:cs="Arial"/>
                <w:lang w:val="en-GB"/>
              </w:rPr>
              <w:t>unicipalities</w:t>
            </w:r>
            <w:r w:rsidR="0055418D">
              <w:rPr>
                <w:rFonts w:cs="Arial"/>
                <w:lang w:val="en-GB"/>
              </w:rPr>
              <w:t xml:space="preserve">, some Class 2 roads may need to be changed to Class U1 roads during the conversion process. </w:t>
            </w:r>
          </w:p>
        </w:tc>
      </w:tr>
      <w:tr w:rsidR="00293FA3" w:rsidRPr="00FC664C" w:rsidTr="00AD2886">
        <w:trPr>
          <w:cantSplit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</w:tc>
        <w:tc>
          <w:tcPr>
            <w:tcW w:w="426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left"/>
              <w:rPr>
                <w:rFonts w:cs="Arial"/>
                <w:b/>
                <w:lang w:val="en-GB"/>
              </w:rPr>
            </w:pPr>
          </w:p>
        </w:tc>
        <w:tc>
          <w:tcPr>
            <w:tcW w:w="6945" w:type="dxa"/>
            <w:tcBorders>
              <w:left w:val="single" w:sz="18" w:space="0" w:color="000000"/>
              <w:bottom w:val="single" w:sz="4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Major Arterials – R2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Convert all Class 2 roads to Class R2.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Urban Major Arterials – U2</w:t>
            </w:r>
          </w:p>
          <w:p w:rsidR="00562A1F" w:rsidRPr="00FC664C" w:rsidRDefault="00562A1F" w:rsidP="00562A1F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Cl</w:t>
            </w:r>
            <w:r>
              <w:rPr>
                <w:rFonts w:cs="Arial"/>
                <w:lang w:val="en-GB"/>
              </w:rPr>
              <w:t>ass U2</w:t>
            </w:r>
            <w:r w:rsidRPr="00FC664C">
              <w:rPr>
                <w:rFonts w:cs="Arial"/>
                <w:lang w:val="en-GB"/>
              </w:rPr>
              <w:t xml:space="preserve"> roads </w:t>
            </w:r>
            <w:r>
              <w:rPr>
                <w:rFonts w:cs="Arial"/>
                <w:lang w:val="en-GB"/>
              </w:rPr>
              <w:t xml:space="preserve">and adjustments to R2 roads </w:t>
            </w:r>
            <w:r w:rsidRPr="00FC664C">
              <w:rPr>
                <w:rFonts w:cs="Arial"/>
                <w:lang w:val="en-GB"/>
              </w:rPr>
              <w:t xml:space="preserve">will be </w:t>
            </w:r>
            <w:r>
              <w:rPr>
                <w:rFonts w:cs="Arial"/>
                <w:lang w:val="en-GB"/>
              </w:rPr>
              <w:t>identified and captured by SSI</w:t>
            </w:r>
            <w:r w:rsidRPr="00FC664C">
              <w:rPr>
                <w:rFonts w:cs="Arial"/>
                <w:lang w:val="en-GB"/>
              </w:rPr>
              <w:t>.</w:t>
            </w:r>
          </w:p>
          <w:p w:rsidR="008E15EB" w:rsidRDefault="008E15EB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 xml:space="preserve">Note: </w:t>
            </w:r>
            <w:r w:rsidRPr="00FC664C">
              <w:rPr>
                <w:rFonts w:cs="Arial"/>
                <w:lang w:val="en-GB"/>
              </w:rPr>
              <w:t xml:space="preserve">The classification descriptions and methodology differ between R2 roads and U2 roads. Some R2 roads will be continuous </w:t>
            </w:r>
            <w:r>
              <w:rPr>
                <w:rFonts w:cs="Arial"/>
                <w:lang w:val="en-GB"/>
              </w:rPr>
              <w:t>as R2 roads through rural and urban areas.</w:t>
            </w:r>
          </w:p>
          <w:p w:rsidR="00293FA3" w:rsidRPr="00FC664C" w:rsidRDefault="0055418D" w:rsidP="00562A1F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In metropolitan areas and large </w:t>
            </w:r>
            <w:r>
              <w:rPr>
                <w:rFonts w:cs="Arial"/>
                <w:lang w:val="en-GB"/>
              </w:rPr>
              <w:t>Local M</w:t>
            </w:r>
            <w:r w:rsidRPr="00FC664C">
              <w:rPr>
                <w:rFonts w:cs="Arial"/>
                <w:lang w:val="en-GB"/>
              </w:rPr>
              <w:t>unicipalities</w:t>
            </w:r>
            <w:r>
              <w:rPr>
                <w:rFonts w:cs="Arial"/>
                <w:lang w:val="en-GB"/>
              </w:rPr>
              <w:t>, some Class 3 roads may need to be changed to Class U2 roads during the conversion process.</w:t>
            </w:r>
          </w:p>
        </w:tc>
      </w:tr>
      <w:tr w:rsidR="00293FA3" w:rsidRPr="00FC664C" w:rsidTr="00AD2886">
        <w:trPr>
          <w:cantSplit/>
        </w:trPr>
        <w:tc>
          <w:tcPr>
            <w:tcW w:w="1101" w:type="dxa"/>
            <w:tcBorders>
              <w:top w:val="single" w:sz="4" w:space="0" w:color="000000"/>
              <w:bottom w:val="single" w:sz="8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</w:tc>
        <w:tc>
          <w:tcPr>
            <w:tcW w:w="426" w:type="dxa"/>
            <w:tcBorders>
              <w:top w:val="single" w:sz="4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dashSmallGap" w:sz="4" w:space="0" w:color="auto"/>
              <w:bottom w:val="single" w:sz="8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left"/>
              <w:rPr>
                <w:rFonts w:cs="Arial"/>
                <w:b/>
                <w:lang w:val="en-GB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18" w:space="0" w:color="000000"/>
              <w:bottom w:val="single" w:sz="8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Minor Arterials – R3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Convert all Class 3 roads to Class R3.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Urban Minor Arterials – U3</w:t>
            </w:r>
          </w:p>
          <w:p w:rsidR="00D414EB" w:rsidRPr="00FC664C" w:rsidRDefault="00D414EB" w:rsidP="00D414EB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Cl</w:t>
            </w:r>
            <w:r>
              <w:rPr>
                <w:rFonts w:cs="Arial"/>
                <w:lang w:val="en-GB"/>
              </w:rPr>
              <w:t>ass U3</w:t>
            </w:r>
            <w:r w:rsidRPr="00FC664C">
              <w:rPr>
                <w:rFonts w:cs="Arial"/>
                <w:lang w:val="en-GB"/>
              </w:rPr>
              <w:t xml:space="preserve"> roads </w:t>
            </w:r>
            <w:r>
              <w:rPr>
                <w:rFonts w:cs="Arial"/>
                <w:lang w:val="en-GB"/>
              </w:rPr>
              <w:t xml:space="preserve">and adjustments to R3 roads </w:t>
            </w:r>
            <w:r w:rsidRPr="00FC664C">
              <w:rPr>
                <w:rFonts w:cs="Arial"/>
                <w:lang w:val="en-GB"/>
              </w:rPr>
              <w:t xml:space="preserve">will be </w:t>
            </w:r>
            <w:r>
              <w:rPr>
                <w:rFonts w:cs="Arial"/>
                <w:lang w:val="en-GB"/>
              </w:rPr>
              <w:t>identified and captured by SSI</w:t>
            </w:r>
            <w:r w:rsidRPr="00FC664C">
              <w:rPr>
                <w:rFonts w:cs="Arial"/>
                <w:lang w:val="en-GB"/>
              </w:rPr>
              <w:t>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 xml:space="preserve">Note: </w:t>
            </w:r>
            <w:r w:rsidRPr="00FC664C">
              <w:rPr>
                <w:rFonts w:cs="Arial"/>
                <w:lang w:val="en-GB"/>
              </w:rPr>
              <w:t>The number of Class 3 roads may increase</w:t>
            </w:r>
            <w:r>
              <w:rPr>
                <w:rFonts w:cs="Arial"/>
                <w:lang w:val="en-GB"/>
              </w:rPr>
              <w:t>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The classification descriptions and methodology differ between R</w:t>
            </w:r>
            <w:r>
              <w:rPr>
                <w:rFonts w:cs="Arial"/>
                <w:lang w:val="en-GB"/>
              </w:rPr>
              <w:t>3</w:t>
            </w:r>
            <w:r w:rsidRPr="00FC664C">
              <w:rPr>
                <w:rFonts w:cs="Arial"/>
                <w:lang w:val="en-GB"/>
              </w:rPr>
              <w:t xml:space="preserve"> roads and U</w:t>
            </w:r>
            <w:r>
              <w:rPr>
                <w:rFonts w:cs="Arial"/>
                <w:lang w:val="en-GB"/>
              </w:rPr>
              <w:t>3</w:t>
            </w:r>
            <w:r w:rsidRPr="00FC664C">
              <w:rPr>
                <w:rFonts w:cs="Arial"/>
                <w:lang w:val="en-GB"/>
              </w:rPr>
              <w:t xml:space="preserve"> roads. Some R</w:t>
            </w:r>
            <w:r>
              <w:rPr>
                <w:rFonts w:cs="Arial"/>
                <w:lang w:val="en-GB"/>
              </w:rPr>
              <w:t>3</w:t>
            </w:r>
            <w:r w:rsidRPr="00FC664C">
              <w:rPr>
                <w:rFonts w:cs="Arial"/>
                <w:lang w:val="en-GB"/>
              </w:rPr>
              <w:t xml:space="preserve"> roads will be continuous </w:t>
            </w:r>
            <w:r>
              <w:rPr>
                <w:rFonts w:cs="Arial"/>
                <w:lang w:val="en-GB"/>
              </w:rPr>
              <w:t xml:space="preserve">as R3 roads </w:t>
            </w:r>
            <w:r w:rsidRPr="00FC664C">
              <w:rPr>
                <w:rFonts w:cs="Arial"/>
                <w:lang w:val="en-GB"/>
              </w:rPr>
              <w:t xml:space="preserve">through </w:t>
            </w:r>
            <w:r>
              <w:rPr>
                <w:rFonts w:cs="Arial"/>
                <w:lang w:val="en-GB"/>
              </w:rPr>
              <w:t xml:space="preserve">rural and </w:t>
            </w:r>
            <w:r w:rsidRPr="00FC664C">
              <w:rPr>
                <w:rFonts w:cs="Arial"/>
                <w:lang w:val="en-GB"/>
              </w:rPr>
              <w:t>urban areas.</w:t>
            </w:r>
          </w:p>
          <w:p w:rsidR="00293FA3" w:rsidRPr="00FC664C" w:rsidRDefault="0055418D" w:rsidP="00F3373B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In metropolitan areas and large </w:t>
            </w:r>
            <w:r>
              <w:rPr>
                <w:rFonts w:cs="Arial"/>
                <w:lang w:val="en-GB"/>
              </w:rPr>
              <w:t>Local M</w:t>
            </w:r>
            <w:r w:rsidRPr="00FC664C">
              <w:rPr>
                <w:rFonts w:cs="Arial"/>
                <w:lang w:val="en-GB"/>
              </w:rPr>
              <w:t>unicipalities</w:t>
            </w:r>
            <w:r>
              <w:rPr>
                <w:rFonts w:cs="Arial"/>
                <w:lang w:val="en-GB"/>
              </w:rPr>
              <w:t xml:space="preserve">, some Class 4 roads may need to be changed to Class U3 roads during the conversion process. </w:t>
            </w:r>
          </w:p>
        </w:tc>
      </w:tr>
      <w:tr w:rsidR="00293FA3" w:rsidRPr="00FC664C" w:rsidTr="00AD2886">
        <w:trPr>
          <w:cantSplit/>
        </w:trPr>
        <w:tc>
          <w:tcPr>
            <w:tcW w:w="1101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293FA3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lastRenderedPageBreak/>
              <w:t>4A</w:t>
            </w:r>
          </w:p>
          <w:p w:rsidR="00AD2886" w:rsidRDefault="00D7617F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&amp;</w:t>
            </w:r>
          </w:p>
          <w:p w:rsidR="00AD2886" w:rsidRPr="00FC664C" w:rsidRDefault="00AD2886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4B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D7617F" w:rsidRDefault="00D7617F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  <w:p w:rsidR="00AD2886" w:rsidRDefault="00AD2886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D7617F" w:rsidRDefault="00D7617F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AD2886" w:rsidRPr="00FC664C" w:rsidRDefault="00AD2886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</w:tc>
        <w:tc>
          <w:tcPr>
            <w:tcW w:w="426" w:type="dxa"/>
            <w:tcBorders>
              <w:top w:val="single" w:sz="8" w:space="0" w:color="000000"/>
              <w:left w:val="dashSmallGap" w:sz="4" w:space="0" w:color="auto"/>
              <w:bottom w:val="single" w:sz="1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4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D7617F" w:rsidRDefault="00D7617F" w:rsidP="00A92EF7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Default="00293FA3" w:rsidP="00A92EF7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4</w:t>
            </w:r>
          </w:p>
          <w:p w:rsidR="00AD2886" w:rsidRDefault="00AD2886" w:rsidP="00A92EF7">
            <w:pPr>
              <w:spacing w:line="240" w:lineRule="auto"/>
              <w:rPr>
                <w:rFonts w:cs="Arial"/>
                <w:lang w:val="en-GB"/>
              </w:rPr>
            </w:pPr>
          </w:p>
          <w:p w:rsidR="00D7617F" w:rsidRDefault="00D7617F" w:rsidP="00A92EF7">
            <w:pPr>
              <w:spacing w:line="240" w:lineRule="auto"/>
              <w:rPr>
                <w:rFonts w:cs="Arial"/>
                <w:lang w:val="en-GB"/>
              </w:rPr>
            </w:pPr>
          </w:p>
          <w:p w:rsidR="00AD2886" w:rsidRPr="00FC664C" w:rsidRDefault="00AD2886" w:rsidP="00A92EF7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dashSmallGap" w:sz="4" w:space="0" w:color="auto"/>
              <w:bottom w:val="single" w:sz="18" w:space="0" w:color="000000"/>
              <w:right w:val="single" w:sz="18" w:space="0" w:color="000000"/>
            </w:tcBorders>
          </w:tcPr>
          <w:p w:rsidR="00293FA3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</w:t>
            </w:r>
          </w:p>
          <w:p w:rsidR="00293FA3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D7617F" w:rsidRDefault="00D7617F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293FA3" w:rsidRPr="00A92EF7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Commercial Collector Street – U4a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4A </w:t>
            </w:r>
            <w:r w:rsidR="00AD2886">
              <w:rPr>
                <w:rFonts w:cs="Arial"/>
                <w:lang w:val="en-GB"/>
              </w:rPr>
              <w:t xml:space="preserve">and 4B </w:t>
            </w:r>
            <w:r w:rsidRPr="00FC664C">
              <w:rPr>
                <w:rFonts w:cs="Arial"/>
                <w:lang w:val="en-GB"/>
              </w:rPr>
              <w:t xml:space="preserve">roads in Urban Commercial areas </w:t>
            </w:r>
            <w:r w:rsidR="004C75A7">
              <w:rPr>
                <w:rFonts w:cs="Arial"/>
                <w:lang w:val="en-GB"/>
              </w:rPr>
              <w:t xml:space="preserve">and Commercial Commonage areas </w:t>
            </w:r>
            <w:r w:rsidRPr="00FC664C">
              <w:rPr>
                <w:rFonts w:cs="Arial"/>
                <w:lang w:val="en-GB"/>
              </w:rPr>
              <w:t>to U4a.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Residential Collector Street – U4b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4A </w:t>
            </w:r>
            <w:r w:rsidR="00AD2886">
              <w:rPr>
                <w:rFonts w:cs="Arial"/>
                <w:lang w:val="en-GB"/>
              </w:rPr>
              <w:t xml:space="preserve">and 4B </w:t>
            </w:r>
            <w:r w:rsidRPr="00FC664C">
              <w:rPr>
                <w:rFonts w:cs="Arial"/>
                <w:lang w:val="en-GB"/>
              </w:rPr>
              <w:t xml:space="preserve">roads in Urban Residential areas </w:t>
            </w:r>
            <w:r w:rsidR="004C75A7">
              <w:rPr>
                <w:rFonts w:cs="Arial"/>
                <w:lang w:val="en-GB"/>
              </w:rPr>
              <w:t xml:space="preserve">and Residential Commonage areas </w:t>
            </w:r>
            <w:r w:rsidRPr="00FC664C">
              <w:rPr>
                <w:rFonts w:cs="Arial"/>
                <w:lang w:val="en-GB"/>
              </w:rPr>
              <w:t>to U4b.</w:t>
            </w:r>
          </w:p>
          <w:p w:rsidR="00AD2886" w:rsidRPr="00FC664C" w:rsidRDefault="00AD2886" w:rsidP="00AD2886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Collector Roads-R4</w:t>
            </w:r>
          </w:p>
          <w:p w:rsidR="00AD2886" w:rsidRPr="00FC664C" w:rsidRDefault="00AD2886" w:rsidP="00AD2886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</w:t>
            </w:r>
            <w:r>
              <w:rPr>
                <w:rFonts w:cs="Arial"/>
                <w:lang w:val="en-GB"/>
              </w:rPr>
              <w:t>4A and</w:t>
            </w:r>
            <w:r w:rsidRPr="00FC664C">
              <w:rPr>
                <w:rFonts w:cs="Arial"/>
                <w:lang w:val="en-GB"/>
              </w:rPr>
              <w:t xml:space="preserve"> 4</w:t>
            </w:r>
            <w:r>
              <w:rPr>
                <w:rFonts w:cs="Arial"/>
                <w:lang w:val="en-GB"/>
              </w:rPr>
              <w:t xml:space="preserve">B roads in Rural areas to </w:t>
            </w:r>
            <w:r w:rsidRPr="00FC664C">
              <w:rPr>
                <w:rFonts w:cs="Arial"/>
                <w:lang w:val="en-GB"/>
              </w:rPr>
              <w:t>R4.</w:t>
            </w:r>
          </w:p>
          <w:p w:rsidR="00AD2886" w:rsidRDefault="00AD2886" w:rsidP="00AD2886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Adjustmen</w:t>
            </w:r>
            <w:r w:rsidR="00D7617F">
              <w:rPr>
                <w:rFonts w:cs="Arial"/>
                <w:lang w:val="en-GB"/>
              </w:rPr>
              <w:t>ts to these will then be captured by SSI</w:t>
            </w:r>
            <w:r w:rsidRPr="00FC664C">
              <w:rPr>
                <w:rFonts w:cs="Arial"/>
                <w:lang w:val="en-GB"/>
              </w:rPr>
              <w:t>.</w:t>
            </w:r>
          </w:p>
          <w:p w:rsidR="00293FA3" w:rsidRPr="00FC664C" w:rsidRDefault="00293FA3" w:rsidP="00AC6F2A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Note:</w:t>
            </w:r>
            <w:r w:rsidR="00AD2886">
              <w:rPr>
                <w:rFonts w:cs="Arial"/>
                <w:lang w:val="en-GB"/>
              </w:rPr>
              <w:t xml:space="preserve"> Several Class 4</w:t>
            </w:r>
            <w:r w:rsidRPr="00FC664C">
              <w:rPr>
                <w:rFonts w:cs="Arial"/>
                <w:lang w:val="en-GB"/>
              </w:rPr>
              <w:t xml:space="preserve"> roads may change to Class 3 roads. </w:t>
            </w:r>
          </w:p>
        </w:tc>
      </w:tr>
      <w:tr w:rsidR="009E1DC0" w:rsidRPr="00FC664C" w:rsidTr="00AD2886">
        <w:trPr>
          <w:cantSplit/>
        </w:trPr>
        <w:tc>
          <w:tcPr>
            <w:tcW w:w="1101" w:type="dxa"/>
            <w:tcBorders>
              <w:top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9E1DC0" w:rsidRDefault="009E1DC0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5A</w:t>
            </w:r>
          </w:p>
          <w:p w:rsidR="009E1DC0" w:rsidRDefault="009E1DC0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&amp;</w:t>
            </w:r>
          </w:p>
          <w:p w:rsidR="009E1DC0" w:rsidRDefault="009E1DC0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5B</w:t>
            </w:r>
          </w:p>
          <w:p w:rsidR="009E1DC0" w:rsidRDefault="009E1DC0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</w:p>
          <w:p w:rsidR="009E1DC0" w:rsidRPr="00FC664C" w:rsidRDefault="009E1DC0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</w:p>
        </w:tc>
        <w:tc>
          <w:tcPr>
            <w:tcW w:w="2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dashSmallGap" w:sz="4" w:space="0" w:color="auto"/>
            </w:tcBorders>
          </w:tcPr>
          <w:p w:rsidR="009E1DC0" w:rsidRPr="00FC664C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  <w:p w:rsidR="009E1DC0" w:rsidRPr="00FC664C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U</w:t>
            </w:r>
          </w:p>
          <w:p w:rsidR="009E1DC0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9E1DC0" w:rsidRPr="00FC664C" w:rsidRDefault="009E1DC0" w:rsidP="002806C3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</w:tc>
        <w:tc>
          <w:tcPr>
            <w:tcW w:w="426" w:type="dxa"/>
            <w:tcBorders>
              <w:top w:val="single" w:sz="18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  <w:p w:rsidR="009E1DC0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5</w:t>
            </w: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auto"/>
              <w:bottom w:val="single" w:sz="4" w:space="0" w:color="000000"/>
              <w:right w:val="single" w:sz="18" w:space="0" w:color="000000"/>
            </w:tcBorders>
          </w:tcPr>
          <w:p w:rsidR="009E1DC0" w:rsidRDefault="009E1DC0" w:rsidP="002806C3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</w:t>
            </w:r>
          </w:p>
          <w:p w:rsidR="009E1DC0" w:rsidRDefault="009E1DC0" w:rsidP="002806C3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9E1DC0" w:rsidRDefault="009E1DC0" w:rsidP="002806C3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9E1DC0" w:rsidRPr="00A92EF7" w:rsidRDefault="009E1DC0" w:rsidP="002806C3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</w:t>
            </w:r>
          </w:p>
        </w:tc>
        <w:tc>
          <w:tcPr>
            <w:tcW w:w="6945" w:type="dxa"/>
            <w:tcBorders>
              <w:top w:val="single" w:sz="18" w:space="0" w:color="000000"/>
              <w:left w:val="single" w:sz="18" w:space="0" w:color="000000"/>
            </w:tcBorders>
          </w:tcPr>
          <w:p w:rsidR="009E1DC0" w:rsidRPr="00FC664C" w:rsidRDefault="009E1DC0" w:rsidP="002806C3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Commercial Collector Street – U</w:t>
            </w:r>
            <w:r>
              <w:rPr>
                <w:rFonts w:cs="Arial"/>
                <w:b/>
                <w:lang w:val="en-GB"/>
              </w:rPr>
              <w:t>5</w:t>
            </w:r>
            <w:r w:rsidRPr="00FC664C">
              <w:rPr>
                <w:rFonts w:cs="Arial"/>
                <w:b/>
                <w:lang w:val="en-GB"/>
              </w:rPr>
              <w:t>a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</w:t>
            </w:r>
            <w:r>
              <w:rPr>
                <w:rFonts w:cs="Arial"/>
                <w:lang w:val="en-GB"/>
              </w:rPr>
              <w:t>5</w:t>
            </w:r>
            <w:r w:rsidRPr="00FC664C">
              <w:rPr>
                <w:rFonts w:cs="Arial"/>
                <w:lang w:val="en-GB"/>
              </w:rPr>
              <w:t xml:space="preserve">A </w:t>
            </w:r>
            <w:r>
              <w:rPr>
                <w:rFonts w:cs="Arial"/>
                <w:lang w:val="en-GB"/>
              </w:rPr>
              <w:t xml:space="preserve">and </w:t>
            </w:r>
            <w:r>
              <w:rPr>
                <w:rFonts w:cs="Arial"/>
                <w:lang w:val="en-GB"/>
              </w:rPr>
              <w:t>5</w:t>
            </w:r>
            <w:r>
              <w:rPr>
                <w:rFonts w:cs="Arial"/>
                <w:lang w:val="en-GB"/>
              </w:rPr>
              <w:t xml:space="preserve">B </w:t>
            </w:r>
            <w:r w:rsidRPr="00FC664C">
              <w:rPr>
                <w:rFonts w:cs="Arial"/>
                <w:lang w:val="en-GB"/>
              </w:rPr>
              <w:t xml:space="preserve">roads in Urban Commercial areas </w:t>
            </w:r>
            <w:r>
              <w:rPr>
                <w:rFonts w:cs="Arial"/>
                <w:lang w:val="en-GB"/>
              </w:rPr>
              <w:t xml:space="preserve">and Commercial Commonage areas </w:t>
            </w:r>
            <w:r w:rsidRPr="00FC664C">
              <w:rPr>
                <w:rFonts w:cs="Arial"/>
                <w:lang w:val="en-GB"/>
              </w:rPr>
              <w:t>to U</w:t>
            </w:r>
            <w:r>
              <w:rPr>
                <w:rFonts w:cs="Arial"/>
                <w:lang w:val="en-GB"/>
              </w:rPr>
              <w:t>5</w:t>
            </w:r>
            <w:r w:rsidRPr="00FC664C">
              <w:rPr>
                <w:rFonts w:cs="Arial"/>
                <w:lang w:val="en-GB"/>
              </w:rPr>
              <w:t>a.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Residential Collector Street – U</w:t>
            </w:r>
            <w:r>
              <w:rPr>
                <w:rFonts w:cs="Arial"/>
                <w:b/>
                <w:lang w:val="en-GB"/>
              </w:rPr>
              <w:t>5</w:t>
            </w:r>
            <w:r w:rsidRPr="00FC664C">
              <w:rPr>
                <w:rFonts w:cs="Arial"/>
                <w:b/>
                <w:lang w:val="en-GB"/>
              </w:rPr>
              <w:t>b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</w:t>
            </w:r>
            <w:r>
              <w:rPr>
                <w:rFonts w:cs="Arial"/>
                <w:lang w:val="en-GB"/>
              </w:rPr>
              <w:t>5</w:t>
            </w:r>
            <w:r w:rsidRPr="00FC664C">
              <w:rPr>
                <w:rFonts w:cs="Arial"/>
                <w:lang w:val="en-GB"/>
              </w:rPr>
              <w:t xml:space="preserve">A </w:t>
            </w:r>
            <w:r>
              <w:rPr>
                <w:rFonts w:cs="Arial"/>
                <w:lang w:val="en-GB"/>
              </w:rPr>
              <w:t xml:space="preserve">and </w:t>
            </w:r>
            <w:r>
              <w:rPr>
                <w:rFonts w:cs="Arial"/>
                <w:lang w:val="en-GB"/>
              </w:rPr>
              <w:t>5</w:t>
            </w:r>
            <w:r>
              <w:rPr>
                <w:rFonts w:cs="Arial"/>
                <w:lang w:val="en-GB"/>
              </w:rPr>
              <w:t xml:space="preserve">B </w:t>
            </w:r>
            <w:r w:rsidRPr="00FC664C">
              <w:rPr>
                <w:rFonts w:cs="Arial"/>
                <w:lang w:val="en-GB"/>
              </w:rPr>
              <w:t xml:space="preserve">roads in Urban Residential areas </w:t>
            </w:r>
            <w:r>
              <w:rPr>
                <w:rFonts w:cs="Arial"/>
                <w:lang w:val="en-GB"/>
              </w:rPr>
              <w:t xml:space="preserve">and Residential Commonage areas </w:t>
            </w:r>
            <w:r w:rsidRPr="00FC664C">
              <w:rPr>
                <w:rFonts w:cs="Arial"/>
                <w:lang w:val="en-GB"/>
              </w:rPr>
              <w:t>to U</w:t>
            </w:r>
            <w:r>
              <w:rPr>
                <w:rFonts w:cs="Arial"/>
                <w:lang w:val="en-GB"/>
              </w:rPr>
              <w:t>5</w:t>
            </w:r>
            <w:r w:rsidRPr="00FC664C">
              <w:rPr>
                <w:rFonts w:cs="Arial"/>
                <w:lang w:val="en-GB"/>
              </w:rPr>
              <w:t>b.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Collector Roads-R</w:t>
            </w:r>
            <w:r>
              <w:rPr>
                <w:rFonts w:cs="Arial"/>
                <w:b/>
                <w:lang w:val="en-GB"/>
              </w:rPr>
              <w:t>5</w:t>
            </w:r>
          </w:p>
          <w:p w:rsidR="009E1DC0" w:rsidRPr="00FC664C" w:rsidRDefault="009E1DC0" w:rsidP="002806C3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Convert </w:t>
            </w:r>
            <w:r>
              <w:rPr>
                <w:rFonts w:cs="Arial"/>
                <w:lang w:val="en-GB"/>
              </w:rPr>
              <w:t>5</w:t>
            </w:r>
            <w:r>
              <w:rPr>
                <w:rFonts w:cs="Arial"/>
                <w:lang w:val="en-GB"/>
              </w:rPr>
              <w:t>A and</w:t>
            </w:r>
            <w:r w:rsidRPr="00FC664C"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>5</w:t>
            </w:r>
            <w:r>
              <w:rPr>
                <w:rFonts w:cs="Arial"/>
                <w:lang w:val="en-GB"/>
              </w:rPr>
              <w:t xml:space="preserve">B roads in Rural areas to </w:t>
            </w:r>
            <w:r w:rsidRPr="00FC664C">
              <w:rPr>
                <w:rFonts w:cs="Arial"/>
                <w:lang w:val="en-GB"/>
              </w:rPr>
              <w:t>R</w:t>
            </w:r>
            <w:r>
              <w:rPr>
                <w:rFonts w:cs="Arial"/>
                <w:lang w:val="en-GB"/>
              </w:rPr>
              <w:t>5</w:t>
            </w:r>
            <w:r w:rsidRPr="00FC664C">
              <w:rPr>
                <w:rFonts w:cs="Arial"/>
                <w:lang w:val="en-GB"/>
              </w:rPr>
              <w:t>.</w:t>
            </w:r>
          </w:p>
          <w:p w:rsidR="009E1DC0" w:rsidRPr="00FC664C" w:rsidRDefault="009E1DC0" w:rsidP="009E1DC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Adjustmen</w:t>
            </w:r>
            <w:r>
              <w:rPr>
                <w:rFonts w:cs="Arial"/>
                <w:lang w:val="en-GB"/>
              </w:rPr>
              <w:t>ts to these will then be captured by SSI</w:t>
            </w:r>
            <w:r w:rsidRPr="00FC664C">
              <w:rPr>
                <w:rFonts w:cs="Arial"/>
                <w:lang w:val="en-GB"/>
              </w:rPr>
              <w:t>.</w:t>
            </w:r>
          </w:p>
        </w:tc>
      </w:tr>
      <w:tr w:rsidR="00293FA3" w:rsidRPr="00FC664C" w:rsidTr="00293FA3">
        <w:trPr>
          <w:cantSplit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0F0F8A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6A</w:t>
            </w:r>
            <w:r>
              <w:rPr>
                <w:rFonts w:cs="Arial"/>
                <w:lang w:val="en-GB"/>
              </w:rPr>
              <w:t xml:space="preserve"> </w:t>
            </w:r>
          </w:p>
          <w:p w:rsidR="00293FA3" w:rsidRPr="00FC664C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dashSmallGap" w:sz="4" w:space="0" w:color="auto"/>
            </w:tcBorders>
          </w:tcPr>
          <w:p w:rsidR="00D72A32" w:rsidRDefault="00D72A32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U</w:t>
            </w:r>
          </w:p>
          <w:p w:rsidR="00293FA3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U</w:t>
            </w:r>
          </w:p>
        </w:tc>
        <w:tc>
          <w:tcPr>
            <w:tcW w:w="426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</w:t>
            </w:r>
          </w:p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18" w:space="0" w:color="000000"/>
            </w:tcBorders>
          </w:tcPr>
          <w:p w:rsidR="00293FA3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293FA3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</w:t>
            </w:r>
          </w:p>
          <w:p w:rsidR="00293FA3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  <w:p w:rsidR="00293FA3" w:rsidRPr="00A92EF7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</w:t>
            </w:r>
          </w:p>
        </w:tc>
        <w:tc>
          <w:tcPr>
            <w:tcW w:w="6945" w:type="dxa"/>
            <w:tcBorders>
              <w:left w:val="single" w:sz="18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Urban Walkways – U6</w:t>
            </w:r>
          </w:p>
          <w:p w:rsidR="00293FA3" w:rsidRPr="00EE1E11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Pedestrian Priority Street or Area – U6a</w:t>
            </w:r>
          </w:p>
          <w:p w:rsidR="00293FA3" w:rsidRDefault="000F0F8A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Convert 6A roads and walkways to U6a</w:t>
            </w:r>
          </w:p>
          <w:p w:rsidR="00293FA3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b/>
                <w:lang w:val="en-GB"/>
              </w:rPr>
              <w:t>Pedestrian Only Street or Area – U6b</w:t>
            </w:r>
          </w:p>
          <w:p w:rsidR="00293FA3" w:rsidRDefault="000F0F8A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These will be identified and captured by SSI.</w:t>
            </w:r>
          </w:p>
          <w:p w:rsidR="00293FA3" w:rsidRPr="00E538F0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b/>
                <w:lang w:val="en-GB"/>
              </w:rPr>
              <w:t>Note:</w:t>
            </w:r>
            <w:r>
              <w:rPr>
                <w:rFonts w:cs="Arial"/>
                <w:lang w:val="en-GB"/>
              </w:rPr>
              <w:t xml:space="preserve"> Parking areas, delivery vehicle areas, public transport termini, equestrian paths, etc. will need to be identified and added.</w:t>
            </w:r>
          </w:p>
        </w:tc>
      </w:tr>
      <w:tr w:rsidR="00293FA3" w:rsidRPr="00FC664C" w:rsidTr="00293FA3">
        <w:trPr>
          <w:cantSplit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293FA3" w:rsidRPr="00FC664C" w:rsidRDefault="00293FA3" w:rsidP="00DD1134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6B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</w:t>
            </w:r>
          </w:p>
        </w:tc>
        <w:tc>
          <w:tcPr>
            <w:tcW w:w="426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18" w:space="0" w:color="000000"/>
            </w:tcBorders>
          </w:tcPr>
          <w:p w:rsidR="00293FA3" w:rsidRPr="00A92EF7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</w:tc>
        <w:tc>
          <w:tcPr>
            <w:tcW w:w="6945" w:type="dxa"/>
            <w:tcBorders>
              <w:left w:val="single" w:sz="18" w:space="0" w:color="000000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b/>
                <w:lang w:val="en-GB"/>
              </w:rPr>
            </w:pPr>
            <w:r w:rsidRPr="00FC664C">
              <w:rPr>
                <w:rFonts w:cs="Arial"/>
                <w:b/>
                <w:lang w:val="en-GB"/>
              </w:rPr>
              <w:t>Rural Walkways – R6</w:t>
            </w:r>
          </w:p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Convert 6B to R6</w:t>
            </w:r>
          </w:p>
          <w:p w:rsidR="00293FA3" w:rsidRPr="00FC664C" w:rsidRDefault="00293FA3" w:rsidP="0049612A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 xml:space="preserve">Adjustments to these will </w:t>
            </w:r>
            <w:r w:rsidR="0049612A">
              <w:rPr>
                <w:rFonts w:cs="Arial"/>
                <w:lang w:val="en-GB"/>
              </w:rPr>
              <w:t>be done by SSI.</w:t>
            </w:r>
          </w:p>
        </w:tc>
      </w:tr>
      <w:tr w:rsidR="00293FA3" w:rsidRPr="00FC664C" w:rsidTr="00293FA3">
        <w:trPr>
          <w:cantSplit/>
        </w:trPr>
        <w:tc>
          <w:tcPr>
            <w:tcW w:w="1101" w:type="dxa"/>
            <w:tcBorders>
              <w:top w:val="single" w:sz="4" w:space="0" w:color="000000"/>
              <w:bottom w:val="single" w:sz="18" w:space="0" w:color="000000"/>
              <w:right w:val="single" w:sz="18" w:space="0" w:color="000000"/>
            </w:tcBorders>
          </w:tcPr>
          <w:p w:rsidR="00293FA3" w:rsidRPr="00FC664C" w:rsidRDefault="00293FA3" w:rsidP="0072678B">
            <w:pPr>
              <w:spacing w:line="240" w:lineRule="auto"/>
              <w:jc w:val="center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jc w:val="right"/>
              <w:rPr>
                <w:rFonts w:cs="Arial"/>
                <w:lang w:val="en-GB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dashSmallGap" w:sz="4" w:space="0" w:color="auto"/>
              <w:bottom w:val="single" w:sz="18" w:space="0" w:color="000000"/>
              <w:right w:val="dashSmallGap" w:sz="4" w:space="0" w:color="auto"/>
            </w:tcBorders>
          </w:tcPr>
          <w:p w:rsidR="00293FA3" w:rsidRPr="00FC664C" w:rsidRDefault="00293FA3" w:rsidP="00BE76F0">
            <w:pPr>
              <w:spacing w:line="240" w:lineRule="auto"/>
              <w:rPr>
                <w:rFonts w:cs="Arial"/>
                <w:lang w:val="en-GB"/>
              </w:rPr>
            </w:pPr>
            <w:r w:rsidRPr="00FC664C">
              <w:rPr>
                <w:rFonts w:cs="Arial"/>
                <w:lang w:val="en-GB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dashSmallGap" w:sz="4" w:space="0" w:color="auto"/>
              <w:bottom w:val="single" w:sz="18" w:space="0" w:color="000000"/>
              <w:right w:val="single" w:sz="18" w:space="0" w:color="000000"/>
            </w:tcBorders>
          </w:tcPr>
          <w:p w:rsidR="00293FA3" w:rsidRPr="00A92EF7" w:rsidRDefault="00293FA3" w:rsidP="00DD1134">
            <w:pPr>
              <w:spacing w:line="240" w:lineRule="auto"/>
              <w:jc w:val="left"/>
              <w:rPr>
                <w:rFonts w:cs="Arial"/>
                <w:lang w:val="en-GB"/>
              </w:rPr>
            </w:pPr>
          </w:p>
        </w:tc>
        <w:tc>
          <w:tcPr>
            <w:tcW w:w="6945" w:type="dxa"/>
            <w:tcBorders>
              <w:left w:val="single" w:sz="18" w:space="0" w:color="000000"/>
              <w:bottom w:val="single" w:sz="18" w:space="0" w:color="000000"/>
            </w:tcBorders>
          </w:tcPr>
          <w:p w:rsidR="00293FA3" w:rsidRPr="00FC664C" w:rsidRDefault="00293FA3" w:rsidP="0072678B">
            <w:pPr>
              <w:spacing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Retain existing Class 7 classifications.</w:t>
            </w:r>
          </w:p>
        </w:tc>
      </w:tr>
    </w:tbl>
    <w:p w:rsidR="00BE76F0" w:rsidRDefault="00BE76F0">
      <w:pPr>
        <w:rPr>
          <w:rFonts w:cs="Arial"/>
          <w:b/>
        </w:rPr>
      </w:pPr>
    </w:p>
    <w:sectPr w:rsidR="00BE76F0" w:rsidSect="00293FA3">
      <w:headerReference w:type="default" r:id="rId8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A1F" w:rsidRDefault="00562A1F" w:rsidP="0072678B">
      <w:pPr>
        <w:spacing w:line="240" w:lineRule="auto"/>
      </w:pPr>
      <w:r>
        <w:separator/>
      </w:r>
    </w:p>
  </w:endnote>
  <w:endnote w:type="continuationSeparator" w:id="0">
    <w:p w:rsidR="00562A1F" w:rsidRDefault="00562A1F" w:rsidP="00726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A1F" w:rsidRDefault="00562A1F" w:rsidP="0072678B">
      <w:pPr>
        <w:spacing w:line="240" w:lineRule="auto"/>
      </w:pPr>
      <w:r>
        <w:separator/>
      </w:r>
    </w:p>
  </w:footnote>
  <w:footnote w:type="continuationSeparator" w:id="0">
    <w:p w:rsidR="00562A1F" w:rsidRDefault="00562A1F" w:rsidP="007267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A1F" w:rsidRDefault="00562A1F">
    <w:pPr>
      <w:pStyle w:val="Header"/>
      <w:jc w:val="center"/>
    </w:pPr>
    <w:fldSimple w:instr=" PAGE   \* MERGEFORMAT ">
      <w:r w:rsidR="00294B95">
        <w:rPr>
          <w:noProof/>
        </w:rPr>
        <w:t>2</w:t>
      </w:r>
    </w:fldSimple>
  </w:p>
  <w:p w:rsidR="00562A1F" w:rsidRDefault="00562A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7FD2"/>
    <w:multiLevelType w:val="hybridMultilevel"/>
    <w:tmpl w:val="03D6789A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63B5E79"/>
    <w:multiLevelType w:val="hybridMultilevel"/>
    <w:tmpl w:val="2D1CD0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8D546B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6AEC2130"/>
    <w:multiLevelType w:val="hybridMultilevel"/>
    <w:tmpl w:val="C360D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B9B"/>
    <w:rsid w:val="000A2A56"/>
    <w:rsid w:val="000F0F8A"/>
    <w:rsid w:val="000F1A9D"/>
    <w:rsid w:val="00162969"/>
    <w:rsid w:val="00192190"/>
    <w:rsid w:val="001C081D"/>
    <w:rsid w:val="00234ADB"/>
    <w:rsid w:val="00254B2A"/>
    <w:rsid w:val="00263A69"/>
    <w:rsid w:val="00293FA3"/>
    <w:rsid w:val="00294B95"/>
    <w:rsid w:val="00304C38"/>
    <w:rsid w:val="00323167"/>
    <w:rsid w:val="00381DD4"/>
    <w:rsid w:val="003A77B2"/>
    <w:rsid w:val="003D4F9F"/>
    <w:rsid w:val="003E3954"/>
    <w:rsid w:val="004010D8"/>
    <w:rsid w:val="00425F63"/>
    <w:rsid w:val="0049612A"/>
    <w:rsid w:val="004B098C"/>
    <w:rsid w:val="004B2A6D"/>
    <w:rsid w:val="004C75A7"/>
    <w:rsid w:val="004D2EC0"/>
    <w:rsid w:val="0055418D"/>
    <w:rsid w:val="00562A1F"/>
    <w:rsid w:val="005C0C70"/>
    <w:rsid w:val="005D27AA"/>
    <w:rsid w:val="005D596A"/>
    <w:rsid w:val="005E3733"/>
    <w:rsid w:val="005E37FE"/>
    <w:rsid w:val="0063540A"/>
    <w:rsid w:val="006B58D0"/>
    <w:rsid w:val="006B70C9"/>
    <w:rsid w:val="006D53A2"/>
    <w:rsid w:val="006F464B"/>
    <w:rsid w:val="0072678B"/>
    <w:rsid w:val="007E4E10"/>
    <w:rsid w:val="00806CA6"/>
    <w:rsid w:val="00866DC2"/>
    <w:rsid w:val="008E15EB"/>
    <w:rsid w:val="009122F4"/>
    <w:rsid w:val="00925164"/>
    <w:rsid w:val="00960A3A"/>
    <w:rsid w:val="00983D0F"/>
    <w:rsid w:val="009A18B8"/>
    <w:rsid w:val="009D23CC"/>
    <w:rsid w:val="009E1DC0"/>
    <w:rsid w:val="00A33A45"/>
    <w:rsid w:val="00A62C9D"/>
    <w:rsid w:val="00A92EF7"/>
    <w:rsid w:val="00AB34D7"/>
    <w:rsid w:val="00AB64D0"/>
    <w:rsid w:val="00AC6F2A"/>
    <w:rsid w:val="00AD2886"/>
    <w:rsid w:val="00AF7AD6"/>
    <w:rsid w:val="00B13F6C"/>
    <w:rsid w:val="00B37D06"/>
    <w:rsid w:val="00B56C05"/>
    <w:rsid w:val="00BA37C8"/>
    <w:rsid w:val="00BE76F0"/>
    <w:rsid w:val="00C743C5"/>
    <w:rsid w:val="00CE3334"/>
    <w:rsid w:val="00D30B4A"/>
    <w:rsid w:val="00D414EB"/>
    <w:rsid w:val="00D5041A"/>
    <w:rsid w:val="00D72A32"/>
    <w:rsid w:val="00D7617F"/>
    <w:rsid w:val="00DD0B9B"/>
    <w:rsid w:val="00DD1134"/>
    <w:rsid w:val="00E02862"/>
    <w:rsid w:val="00E45008"/>
    <w:rsid w:val="00EC5410"/>
    <w:rsid w:val="00ED0D36"/>
    <w:rsid w:val="00F04240"/>
    <w:rsid w:val="00F05F4E"/>
    <w:rsid w:val="00F3373B"/>
    <w:rsid w:val="00F92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3C5"/>
    <w:pPr>
      <w:spacing w:line="276" w:lineRule="auto"/>
      <w:jc w:val="both"/>
    </w:pPr>
    <w:rPr>
      <w:sz w:val="22"/>
      <w:szCs w:val="22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081D"/>
    <w:pPr>
      <w:numPr>
        <w:numId w:val="1"/>
      </w:numPr>
      <w:spacing w:before="200"/>
      <w:contextualSpacing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A45"/>
    <w:pPr>
      <w:numPr>
        <w:ilvl w:val="1"/>
        <w:numId w:val="1"/>
      </w:numPr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3A45"/>
    <w:pPr>
      <w:numPr>
        <w:ilvl w:val="2"/>
        <w:numId w:val="1"/>
      </w:numPr>
      <w:spacing w:before="200" w:line="271" w:lineRule="auto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3A45"/>
    <w:pPr>
      <w:numPr>
        <w:ilvl w:val="3"/>
        <w:numId w:val="1"/>
      </w:numPr>
      <w:spacing w:before="20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3A45"/>
    <w:pPr>
      <w:numPr>
        <w:ilvl w:val="4"/>
        <w:numId w:val="1"/>
      </w:numPr>
      <w:spacing w:before="200"/>
      <w:outlineLvl w:val="4"/>
    </w:pPr>
    <w:rPr>
      <w:rFonts w:eastAsia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33A45"/>
    <w:pPr>
      <w:numPr>
        <w:ilvl w:val="5"/>
        <w:numId w:val="1"/>
      </w:numPr>
      <w:spacing w:line="271" w:lineRule="auto"/>
      <w:outlineLvl w:val="5"/>
    </w:pPr>
    <w:rPr>
      <w:rFonts w:eastAsia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33A45"/>
    <w:pPr>
      <w:numPr>
        <w:ilvl w:val="6"/>
        <w:numId w:val="1"/>
      </w:numPr>
      <w:outlineLvl w:val="6"/>
    </w:pPr>
    <w:rPr>
      <w:rFonts w:eastAsia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33A45"/>
    <w:pPr>
      <w:numPr>
        <w:ilvl w:val="7"/>
        <w:numId w:val="1"/>
      </w:numPr>
      <w:outlineLvl w:val="7"/>
    </w:pPr>
    <w:rPr>
      <w:rFonts w:eastAsia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33A45"/>
    <w:pPr>
      <w:numPr>
        <w:ilvl w:val="8"/>
        <w:numId w:val="1"/>
      </w:numPr>
      <w:outlineLvl w:val="8"/>
    </w:pPr>
    <w:rPr>
      <w:rFonts w:eastAsia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81D"/>
    <w:rPr>
      <w:rFonts w:eastAsia="Times New Roman"/>
      <w:b/>
      <w:bCs/>
      <w:sz w:val="28"/>
      <w:szCs w:val="28"/>
      <w:lang w:val="en-US"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A33A4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3A45"/>
    <w:rPr>
      <w:rFonts w:ascii="Arial" w:eastAsia="Times New Roman" w:hAnsi="Arial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33A45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33A45"/>
    <w:rPr>
      <w:rFonts w:ascii="Arial" w:eastAsia="Times New Roman" w:hAnsi="Arial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rsid w:val="00A33A45"/>
    <w:rPr>
      <w:rFonts w:ascii="Arial" w:eastAsia="Times New Roman" w:hAnsi="Arial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rsid w:val="00A33A45"/>
    <w:rPr>
      <w:rFonts w:ascii="Arial" w:eastAsia="Times New Roman" w:hAnsi="Arial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A33A45"/>
    <w:rPr>
      <w:rFonts w:ascii="Arial" w:eastAsia="Times New Roman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33A45"/>
    <w:rPr>
      <w:rFonts w:ascii="Arial" w:eastAsia="Times New Roman" w:hAnsi="Arial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33A45"/>
    <w:pPr>
      <w:pBdr>
        <w:bottom w:val="single" w:sz="4" w:space="1" w:color="auto"/>
      </w:pBdr>
      <w:spacing w:line="240" w:lineRule="auto"/>
      <w:contextualSpacing/>
    </w:pPr>
    <w:rPr>
      <w:rFonts w:eastAsia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3A45"/>
    <w:rPr>
      <w:rFonts w:ascii="Arial" w:eastAsia="Times New Roman" w:hAnsi="Arial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A45"/>
    <w:pPr>
      <w:spacing w:after="600"/>
    </w:pPr>
    <w:rPr>
      <w:rFonts w:eastAsia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3A45"/>
    <w:rPr>
      <w:rFonts w:ascii="Arial" w:eastAsia="Times New Roman" w:hAnsi="Arial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33A45"/>
    <w:rPr>
      <w:b/>
      <w:bCs/>
    </w:rPr>
  </w:style>
  <w:style w:type="character" w:styleId="Emphasis">
    <w:name w:val="Emphasis"/>
    <w:uiPriority w:val="20"/>
    <w:qFormat/>
    <w:rsid w:val="00A33A4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33A4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A33A4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33A45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33A4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A45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A45"/>
    <w:rPr>
      <w:b/>
      <w:bCs/>
      <w:i/>
      <w:iCs/>
    </w:rPr>
  </w:style>
  <w:style w:type="character" w:styleId="SubtleEmphasis">
    <w:name w:val="Subtle Emphasis"/>
    <w:uiPriority w:val="19"/>
    <w:qFormat/>
    <w:rsid w:val="00A33A45"/>
    <w:rPr>
      <w:i/>
      <w:iCs/>
    </w:rPr>
  </w:style>
  <w:style w:type="character" w:styleId="IntenseEmphasis">
    <w:name w:val="Intense Emphasis"/>
    <w:uiPriority w:val="21"/>
    <w:qFormat/>
    <w:rsid w:val="00A33A45"/>
    <w:rPr>
      <w:b/>
      <w:bCs/>
    </w:rPr>
  </w:style>
  <w:style w:type="character" w:styleId="SubtleReference">
    <w:name w:val="Subtle Reference"/>
    <w:uiPriority w:val="31"/>
    <w:qFormat/>
    <w:rsid w:val="00A33A45"/>
    <w:rPr>
      <w:smallCaps/>
    </w:rPr>
  </w:style>
  <w:style w:type="character" w:styleId="IntenseReference">
    <w:name w:val="Intense Reference"/>
    <w:uiPriority w:val="32"/>
    <w:qFormat/>
    <w:rsid w:val="00A33A45"/>
    <w:rPr>
      <w:smallCaps/>
      <w:spacing w:val="5"/>
      <w:u w:val="single"/>
    </w:rPr>
  </w:style>
  <w:style w:type="character" w:styleId="BookTitle">
    <w:name w:val="Book Title"/>
    <w:uiPriority w:val="33"/>
    <w:qFormat/>
    <w:rsid w:val="00A33A4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A45"/>
    <w:pPr>
      <w:outlineLvl w:val="9"/>
    </w:pPr>
  </w:style>
  <w:style w:type="table" w:styleId="TableGrid">
    <w:name w:val="Table Grid"/>
    <w:basedOn w:val="TableNormal"/>
    <w:uiPriority w:val="59"/>
    <w:rsid w:val="00DD0B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67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78B"/>
    <w:rPr>
      <w:sz w:val="22"/>
      <w:szCs w:val="22"/>
      <w:lang w:val="en-ZA" w:eastAsia="en-US"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726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678B"/>
    <w:rPr>
      <w:sz w:val="22"/>
      <w:szCs w:val="22"/>
      <w:lang w:val="en-ZA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1D592-3649-4CDE-BA85-B87F4C15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SSI</Company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Treurnicht, Gideon</dc:creator>
  <cp:lastModifiedBy>gideont</cp:lastModifiedBy>
  <cp:revision>15</cp:revision>
  <cp:lastPrinted>2011-09-13T06:30:00Z</cp:lastPrinted>
  <dcterms:created xsi:type="dcterms:W3CDTF">2012-04-24T08:17:00Z</dcterms:created>
  <dcterms:modified xsi:type="dcterms:W3CDTF">2012-04-24T10:01:00Z</dcterms:modified>
</cp:coreProperties>
</file>